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0F2" w:rsidRPr="00BF40F2" w:rsidRDefault="00BF40F2" w:rsidP="00BF40F2">
      <w:pPr>
        <w:shd w:val="clear" w:color="auto" w:fill="FFFFFF"/>
        <w:ind w:left="1080" w:hanging="2073"/>
        <w:contextualSpacing/>
        <w:jc w:val="center"/>
        <w:rPr>
          <w:rFonts w:ascii="Times New Roman" w:hAnsi="Times New Roman" w:cs="Times New Roman"/>
          <w:bCs/>
          <w:sz w:val="32"/>
        </w:rPr>
      </w:pPr>
      <w:r w:rsidRPr="00BF40F2">
        <w:rPr>
          <w:rFonts w:ascii="Times New Roman" w:hAnsi="Times New Roman" w:cs="Times New Roman"/>
          <w:bCs/>
          <w:sz w:val="32"/>
        </w:rPr>
        <w:t>Государственное учреждение обр</w:t>
      </w:r>
      <w:r w:rsidR="00797782">
        <w:rPr>
          <w:rFonts w:ascii="Times New Roman" w:hAnsi="Times New Roman" w:cs="Times New Roman"/>
          <w:bCs/>
          <w:sz w:val="32"/>
        </w:rPr>
        <w:t>азования «Гимназия № 4 г. Могиле</w:t>
      </w:r>
      <w:bookmarkStart w:id="0" w:name="_GoBack"/>
      <w:bookmarkEnd w:id="0"/>
      <w:r w:rsidRPr="00BF40F2">
        <w:rPr>
          <w:rFonts w:ascii="Times New Roman" w:hAnsi="Times New Roman" w:cs="Times New Roman"/>
          <w:bCs/>
          <w:sz w:val="32"/>
        </w:rPr>
        <w:t>ва»</w:t>
      </w: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6564AF" w:rsidRPr="00BF40F2" w:rsidRDefault="00DE2A00" w:rsidP="00BF40F2">
      <w:pPr>
        <w:jc w:val="center"/>
        <w:rPr>
          <w:rFonts w:ascii="Times New Roman" w:hAnsi="Times New Roman" w:cs="Times New Roman"/>
          <w:b/>
          <w:sz w:val="44"/>
          <w:szCs w:val="28"/>
        </w:rPr>
      </w:pPr>
      <w:r w:rsidRPr="00BF40F2">
        <w:rPr>
          <w:rFonts w:ascii="Times New Roman" w:hAnsi="Times New Roman" w:cs="Times New Roman"/>
          <w:b/>
          <w:sz w:val="44"/>
          <w:szCs w:val="28"/>
        </w:rPr>
        <w:t>Контрольно-оценочная деятельность учителя как факто</w:t>
      </w:r>
      <w:r w:rsidR="00880741" w:rsidRPr="00BF40F2">
        <w:rPr>
          <w:rFonts w:ascii="Times New Roman" w:hAnsi="Times New Roman" w:cs="Times New Roman"/>
          <w:b/>
          <w:sz w:val="44"/>
          <w:szCs w:val="28"/>
        </w:rPr>
        <w:t>р повышения качества преподавания</w:t>
      </w: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Default="00BF40F2" w:rsidP="006564AF">
      <w:pPr>
        <w:jc w:val="both"/>
        <w:rPr>
          <w:rFonts w:ascii="Times New Roman" w:hAnsi="Times New Roman" w:cs="Times New Roman"/>
          <w:b/>
          <w:sz w:val="28"/>
          <w:szCs w:val="28"/>
        </w:rPr>
      </w:pPr>
    </w:p>
    <w:p w:rsidR="00BF40F2" w:rsidRPr="00BF40F2" w:rsidRDefault="00BF40F2" w:rsidP="00BF40F2">
      <w:pPr>
        <w:shd w:val="clear" w:color="auto" w:fill="FFFFFF"/>
        <w:ind w:left="1080" w:hanging="360"/>
        <w:contextualSpacing/>
        <w:rPr>
          <w:sz w:val="28"/>
        </w:rPr>
      </w:pPr>
    </w:p>
    <w:p w:rsidR="00BF40F2" w:rsidRDefault="00BF40F2" w:rsidP="00BF40F2">
      <w:pPr>
        <w:shd w:val="clear" w:color="auto" w:fill="FFFFFF"/>
        <w:ind w:left="1080" w:hanging="360"/>
        <w:contextualSpacing/>
        <w:jc w:val="both"/>
        <w:rPr>
          <w:rFonts w:ascii="Times New Roman" w:hAnsi="Times New Roman" w:cs="Times New Roman"/>
          <w:sz w:val="28"/>
        </w:rPr>
      </w:pPr>
      <w:r w:rsidRPr="00BF40F2">
        <w:rPr>
          <w:rFonts w:ascii="Times New Roman" w:hAnsi="Times New Roman" w:cs="Times New Roman"/>
          <w:sz w:val="28"/>
        </w:rPr>
        <w:t xml:space="preserve">                            </w:t>
      </w:r>
      <w:r>
        <w:rPr>
          <w:rFonts w:ascii="Times New Roman" w:hAnsi="Times New Roman" w:cs="Times New Roman"/>
          <w:sz w:val="28"/>
        </w:rPr>
        <w:t xml:space="preserve">                         </w:t>
      </w:r>
      <w:r w:rsidR="00797782">
        <w:rPr>
          <w:rFonts w:ascii="Times New Roman" w:hAnsi="Times New Roman" w:cs="Times New Roman"/>
          <w:sz w:val="28"/>
        </w:rPr>
        <w:t xml:space="preserve">    </w:t>
      </w:r>
      <w:r>
        <w:rPr>
          <w:rFonts w:ascii="Times New Roman" w:hAnsi="Times New Roman" w:cs="Times New Roman"/>
          <w:sz w:val="28"/>
        </w:rPr>
        <w:t xml:space="preserve"> </w:t>
      </w:r>
      <w:r w:rsidRPr="00BF40F2">
        <w:rPr>
          <w:rFonts w:ascii="Times New Roman" w:hAnsi="Times New Roman" w:cs="Times New Roman"/>
          <w:sz w:val="28"/>
        </w:rPr>
        <w:t xml:space="preserve">Подготовила: учитель биологии </w:t>
      </w:r>
      <w:r>
        <w:rPr>
          <w:rFonts w:ascii="Times New Roman" w:hAnsi="Times New Roman" w:cs="Times New Roman"/>
          <w:sz w:val="28"/>
        </w:rPr>
        <w:t xml:space="preserve">               </w:t>
      </w:r>
    </w:p>
    <w:p w:rsidR="00BF40F2" w:rsidRPr="00BF40F2" w:rsidRDefault="00BF40F2" w:rsidP="00BF40F2">
      <w:pPr>
        <w:shd w:val="clear" w:color="auto" w:fill="FFFFFF"/>
        <w:ind w:left="1080" w:hanging="360"/>
        <w:contextualSpacing/>
        <w:jc w:val="right"/>
        <w:rPr>
          <w:rFonts w:ascii="Times New Roman" w:hAnsi="Times New Roman" w:cs="Times New Roman"/>
          <w:sz w:val="28"/>
        </w:rPr>
      </w:pPr>
      <w:r>
        <w:rPr>
          <w:rFonts w:ascii="Times New Roman" w:hAnsi="Times New Roman" w:cs="Times New Roman"/>
          <w:sz w:val="28"/>
        </w:rPr>
        <w:t>высшей квалификационной категории</w:t>
      </w:r>
    </w:p>
    <w:p w:rsidR="00BF40F2" w:rsidRPr="00BF40F2" w:rsidRDefault="00BF40F2" w:rsidP="00BF40F2">
      <w:pPr>
        <w:shd w:val="clear" w:color="auto" w:fill="FFFFFF"/>
        <w:ind w:left="1080" w:hanging="360"/>
        <w:contextualSpacing/>
        <w:jc w:val="center"/>
        <w:rPr>
          <w:rFonts w:ascii="Times New Roman" w:hAnsi="Times New Roman" w:cs="Times New Roman"/>
          <w:sz w:val="28"/>
        </w:rPr>
      </w:pPr>
      <w:r>
        <w:rPr>
          <w:rFonts w:ascii="Times New Roman" w:hAnsi="Times New Roman" w:cs="Times New Roman"/>
          <w:sz w:val="28"/>
        </w:rPr>
        <w:t xml:space="preserve">                                                </w:t>
      </w:r>
      <w:r w:rsidRPr="00BF40F2">
        <w:rPr>
          <w:rFonts w:ascii="Times New Roman" w:hAnsi="Times New Roman" w:cs="Times New Roman"/>
          <w:sz w:val="28"/>
        </w:rPr>
        <w:t>Татиевская Елена Александровна</w:t>
      </w:r>
    </w:p>
    <w:p w:rsidR="00BF40F2" w:rsidRPr="00BF40F2" w:rsidRDefault="00BF40F2" w:rsidP="00BF40F2">
      <w:pPr>
        <w:shd w:val="clear" w:color="auto" w:fill="FFFFFF"/>
        <w:ind w:left="1080" w:hanging="360"/>
        <w:contextualSpacing/>
        <w:jc w:val="right"/>
        <w:rPr>
          <w:rFonts w:ascii="Times New Roman" w:hAnsi="Times New Roman" w:cs="Times New Roman"/>
          <w:sz w:val="28"/>
        </w:rPr>
      </w:pPr>
      <w:r w:rsidRPr="00BF40F2">
        <w:rPr>
          <w:rFonts w:ascii="Times New Roman" w:hAnsi="Times New Roman" w:cs="Times New Roman"/>
          <w:sz w:val="28"/>
        </w:rPr>
        <w:t xml:space="preserve">  </w:t>
      </w:r>
    </w:p>
    <w:p w:rsidR="00BF40F2" w:rsidRPr="00BF40F2" w:rsidRDefault="00BF40F2" w:rsidP="00BF40F2">
      <w:pPr>
        <w:shd w:val="clear" w:color="auto" w:fill="FFFFFF"/>
        <w:ind w:left="1080" w:hanging="360"/>
        <w:contextualSpacing/>
        <w:jc w:val="right"/>
        <w:rPr>
          <w:rFonts w:ascii="Times New Roman" w:hAnsi="Times New Roman" w:cs="Times New Roman"/>
          <w:sz w:val="28"/>
        </w:rPr>
      </w:pPr>
    </w:p>
    <w:p w:rsidR="00BF40F2" w:rsidRPr="00BF40F2" w:rsidRDefault="00BF40F2" w:rsidP="00BF40F2">
      <w:pPr>
        <w:shd w:val="clear" w:color="auto" w:fill="FFFFFF"/>
        <w:ind w:left="1080" w:hanging="360"/>
        <w:contextualSpacing/>
        <w:rPr>
          <w:rFonts w:ascii="Times New Roman" w:hAnsi="Times New Roman" w:cs="Times New Roman"/>
          <w:sz w:val="28"/>
        </w:rPr>
      </w:pPr>
    </w:p>
    <w:p w:rsidR="00BF40F2" w:rsidRPr="00BF40F2" w:rsidRDefault="00BF40F2" w:rsidP="00BF40F2">
      <w:pPr>
        <w:shd w:val="clear" w:color="auto" w:fill="FFFFFF"/>
        <w:ind w:left="1080" w:hanging="360"/>
        <w:contextualSpacing/>
        <w:rPr>
          <w:sz w:val="28"/>
        </w:rPr>
      </w:pPr>
    </w:p>
    <w:p w:rsidR="00BF40F2" w:rsidRPr="00BF40F2" w:rsidRDefault="00BF40F2" w:rsidP="00BF40F2">
      <w:pPr>
        <w:shd w:val="clear" w:color="auto" w:fill="FFFFFF"/>
        <w:ind w:left="1080" w:hanging="360"/>
        <w:contextualSpacing/>
        <w:rPr>
          <w:sz w:val="28"/>
        </w:rPr>
      </w:pPr>
    </w:p>
    <w:p w:rsidR="00BF40F2" w:rsidRPr="00BF40F2" w:rsidRDefault="00BF40F2" w:rsidP="00BF40F2">
      <w:pPr>
        <w:shd w:val="clear" w:color="auto" w:fill="FFFFFF"/>
        <w:ind w:left="1080" w:hanging="360"/>
        <w:contextualSpacing/>
        <w:rPr>
          <w:sz w:val="28"/>
        </w:rPr>
      </w:pPr>
    </w:p>
    <w:p w:rsidR="00BF40F2" w:rsidRPr="00BF40F2" w:rsidRDefault="00BF40F2" w:rsidP="00BF40F2">
      <w:pPr>
        <w:shd w:val="clear" w:color="auto" w:fill="FFFFFF"/>
        <w:ind w:left="1080" w:hanging="360"/>
        <w:contextualSpacing/>
        <w:rPr>
          <w:sz w:val="28"/>
        </w:rPr>
      </w:pPr>
    </w:p>
    <w:p w:rsidR="00BF40F2" w:rsidRPr="00BF40F2" w:rsidRDefault="00BF40F2" w:rsidP="00BF40F2">
      <w:pPr>
        <w:shd w:val="clear" w:color="auto" w:fill="FFFFFF"/>
        <w:contextualSpacing/>
        <w:rPr>
          <w:sz w:val="28"/>
        </w:rPr>
      </w:pPr>
    </w:p>
    <w:p w:rsidR="00BF40F2" w:rsidRPr="00BF40F2" w:rsidRDefault="00BF40F2" w:rsidP="00BF40F2">
      <w:pPr>
        <w:shd w:val="clear" w:color="auto" w:fill="FFFFFF"/>
        <w:rPr>
          <w:sz w:val="28"/>
        </w:rPr>
      </w:pPr>
    </w:p>
    <w:p w:rsidR="00BF40F2" w:rsidRPr="00BF40F2" w:rsidRDefault="00797782" w:rsidP="00BF40F2">
      <w:pPr>
        <w:shd w:val="clear" w:color="auto" w:fill="FFFFFF"/>
        <w:ind w:left="1080" w:hanging="360"/>
        <w:contextualSpacing/>
        <w:jc w:val="center"/>
        <w:rPr>
          <w:rFonts w:ascii="Times New Roman" w:hAnsi="Times New Roman" w:cs="Times New Roman"/>
          <w:sz w:val="28"/>
        </w:rPr>
      </w:pPr>
      <w:r>
        <w:rPr>
          <w:rFonts w:ascii="Times New Roman" w:hAnsi="Times New Roman" w:cs="Times New Roman"/>
          <w:sz w:val="28"/>
        </w:rPr>
        <w:t>Могиле</w:t>
      </w:r>
      <w:r w:rsidR="00BF40F2" w:rsidRPr="00BF40F2">
        <w:rPr>
          <w:rFonts w:ascii="Times New Roman" w:hAnsi="Times New Roman" w:cs="Times New Roman"/>
          <w:sz w:val="28"/>
        </w:rPr>
        <w:t>в, 2023</w:t>
      </w:r>
    </w:p>
    <w:p w:rsidR="00697A22" w:rsidRPr="00697A22" w:rsidRDefault="00697A22" w:rsidP="00697A22">
      <w:pPr>
        <w:spacing w:after="0" w:line="240" w:lineRule="auto"/>
        <w:ind w:left="720"/>
        <w:jc w:val="center"/>
        <w:rPr>
          <w:rFonts w:ascii="Monotype Corsiva" w:eastAsia="Times New Roman" w:hAnsi="Monotype Corsiva" w:cs="Times New Roman"/>
          <w:sz w:val="32"/>
          <w:szCs w:val="60"/>
          <w:lang w:eastAsia="ru-RU"/>
        </w:rPr>
      </w:pPr>
      <w:r w:rsidRPr="00697A22">
        <w:rPr>
          <w:rFonts w:ascii="Monotype Corsiva" w:eastAsia="Times New Roman" w:hAnsi="Monotype Corsiva" w:cs="Times New Roman"/>
          <w:bCs/>
          <w:sz w:val="32"/>
          <w:szCs w:val="60"/>
          <w:lang w:eastAsia="ru-RU"/>
        </w:rPr>
        <w:lastRenderedPageBreak/>
        <w:t xml:space="preserve">                                       </w:t>
      </w:r>
      <w:r>
        <w:rPr>
          <w:rFonts w:ascii="Monotype Corsiva" w:eastAsia="Times New Roman" w:hAnsi="Monotype Corsiva" w:cs="Times New Roman"/>
          <w:bCs/>
          <w:sz w:val="32"/>
          <w:szCs w:val="60"/>
          <w:lang w:eastAsia="ru-RU"/>
        </w:rPr>
        <w:t xml:space="preserve">                    </w:t>
      </w:r>
      <w:r w:rsidRPr="00697A22">
        <w:rPr>
          <w:rFonts w:ascii="Monotype Corsiva" w:eastAsia="Times New Roman" w:hAnsi="Monotype Corsiva" w:cs="Times New Roman"/>
          <w:bCs/>
          <w:sz w:val="32"/>
          <w:szCs w:val="60"/>
          <w:lang w:eastAsia="ru-RU"/>
        </w:rPr>
        <w:t xml:space="preserve"> «Надо любить то, что ты делаешь, </w:t>
      </w:r>
    </w:p>
    <w:p w:rsidR="00697A22" w:rsidRPr="00697A22" w:rsidRDefault="00697A22" w:rsidP="00697A22">
      <w:pPr>
        <w:spacing w:after="0" w:line="240" w:lineRule="auto"/>
        <w:ind w:left="720"/>
        <w:jc w:val="center"/>
        <w:rPr>
          <w:rFonts w:ascii="Monotype Corsiva" w:eastAsia="Times New Roman" w:hAnsi="Monotype Corsiva" w:cs="Times New Roman"/>
          <w:sz w:val="32"/>
          <w:szCs w:val="60"/>
          <w:lang w:eastAsia="ru-RU"/>
        </w:rPr>
      </w:pPr>
      <w:r w:rsidRPr="00697A22">
        <w:rPr>
          <w:rFonts w:ascii="Monotype Corsiva" w:eastAsia="Times New Roman" w:hAnsi="Monotype Corsiva" w:cs="Times New Roman"/>
          <w:bCs/>
          <w:sz w:val="32"/>
          <w:szCs w:val="60"/>
          <w:lang w:eastAsia="ru-RU"/>
        </w:rPr>
        <w:t xml:space="preserve">                             </w:t>
      </w:r>
      <w:r>
        <w:rPr>
          <w:rFonts w:ascii="Monotype Corsiva" w:eastAsia="Times New Roman" w:hAnsi="Monotype Corsiva" w:cs="Times New Roman"/>
          <w:bCs/>
          <w:sz w:val="32"/>
          <w:szCs w:val="60"/>
          <w:lang w:eastAsia="ru-RU"/>
        </w:rPr>
        <w:t xml:space="preserve">                     </w:t>
      </w:r>
      <w:r w:rsidRPr="00697A22">
        <w:rPr>
          <w:rFonts w:ascii="Monotype Corsiva" w:eastAsia="Times New Roman" w:hAnsi="Monotype Corsiva" w:cs="Times New Roman"/>
          <w:bCs/>
          <w:sz w:val="32"/>
          <w:szCs w:val="60"/>
          <w:lang w:eastAsia="ru-RU"/>
        </w:rPr>
        <w:t xml:space="preserve">и тогда любой тяжкий труд </w:t>
      </w:r>
    </w:p>
    <w:p w:rsidR="00697A22" w:rsidRPr="00697A22" w:rsidRDefault="00697A22" w:rsidP="00697A22">
      <w:pPr>
        <w:spacing w:after="0" w:line="240" w:lineRule="auto"/>
        <w:ind w:left="720"/>
        <w:jc w:val="center"/>
        <w:rPr>
          <w:rFonts w:ascii="Monotype Corsiva" w:eastAsia="Times New Roman" w:hAnsi="Monotype Corsiva" w:cs="Times New Roman"/>
          <w:sz w:val="32"/>
          <w:szCs w:val="60"/>
          <w:lang w:eastAsia="ru-RU"/>
        </w:rPr>
      </w:pPr>
      <w:r w:rsidRPr="00697A22">
        <w:rPr>
          <w:rFonts w:ascii="Monotype Corsiva" w:eastAsia="Times New Roman" w:hAnsi="Monotype Corsiva" w:cs="Times New Roman"/>
          <w:bCs/>
          <w:sz w:val="32"/>
          <w:szCs w:val="60"/>
          <w:lang w:eastAsia="ru-RU"/>
        </w:rPr>
        <w:t xml:space="preserve">                                       </w:t>
      </w:r>
      <w:r>
        <w:rPr>
          <w:rFonts w:ascii="Monotype Corsiva" w:eastAsia="Times New Roman" w:hAnsi="Monotype Corsiva" w:cs="Times New Roman"/>
          <w:bCs/>
          <w:sz w:val="32"/>
          <w:szCs w:val="60"/>
          <w:lang w:eastAsia="ru-RU"/>
        </w:rPr>
        <w:t xml:space="preserve">                     </w:t>
      </w:r>
      <w:r w:rsidRPr="00697A22">
        <w:rPr>
          <w:rFonts w:ascii="Monotype Corsiva" w:eastAsia="Times New Roman" w:hAnsi="Monotype Corsiva" w:cs="Times New Roman"/>
          <w:bCs/>
          <w:sz w:val="32"/>
          <w:szCs w:val="60"/>
          <w:lang w:eastAsia="ru-RU"/>
        </w:rPr>
        <w:t xml:space="preserve"> возвысится до уровня творчества»</w:t>
      </w:r>
      <w:r w:rsidRPr="00697A22">
        <w:rPr>
          <w:rFonts w:ascii="Monotype Corsiva" w:eastAsia="Times New Roman" w:hAnsi="Monotype Corsiva" w:cs="Times New Roman"/>
          <w:bCs/>
          <w:sz w:val="32"/>
          <w:szCs w:val="60"/>
          <w:lang w:eastAsia="ru-RU"/>
        </w:rPr>
        <w:tab/>
      </w:r>
      <w:r w:rsidRPr="00697A22">
        <w:rPr>
          <w:rFonts w:ascii="Monotype Corsiva" w:eastAsia="Times New Roman" w:hAnsi="Monotype Corsiva" w:cs="Times New Roman"/>
          <w:bCs/>
          <w:sz w:val="32"/>
          <w:szCs w:val="60"/>
          <w:lang w:eastAsia="ru-RU"/>
        </w:rPr>
        <w:tab/>
        <w:t xml:space="preserve">                                                                                          М. Горький</w:t>
      </w:r>
    </w:p>
    <w:p w:rsidR="00697A22" w:rsidRPr="00697A22" w:rsidRDefault="00697A22" w:rsidP="00697A22">
      <w:pPr>
        <w:spacing w:after="0" w:line="240" w:lineRule="auto"/>
        <w:ind w:firstLine="709"/>
        <w:jc w:val="both"/>
        <w:rPr>
          <w:rFonts w:ascii="Times New Roman" w:eastAsia="Times New Roman" w:hAnsi="Times New Roman" w:cs="Times New Roman"/>
          <w:sz w:val="28"/>
          <w:szCs w:val="28"/>
          <w:lang w:eastAsia="ru-RU"/>
        </w:rPr>
      </w:pPr>
      <w:r w:rsidRPr="00697A22">
        <w:rPr>
          <w:rFonts w:ascii="Times New Roman" w:eastAsia="Times New Roman" w:hAnsi="Times New Roman" w:cs="Times New Roman"/>
          <w:sz w:val="28"/>
          <w:szCs w:val="28"/>
          <w:lang w:eastAsia="ru-RU"/>
        </w:rPr>
        <w:t xml:space="preserve">Любому обществу нужны одарённые люди. Одарённые люди определяют судьбу страны и человечества. Не случайно в нашей стране идёт постоянное совершенствование системы образования. Именно молодому подрастающему поколению предстоит вывести Беларусь в число стран с высокоразвитой наукой, высокотехнологичным и наукоёмким производством. </w:t>
      </w:r>
    </w:p>
    <w:p w:rsidR="00697A22" w:rsidRPr="00697A22" w:rsidRDefault="00697A22" w:rsidP="00697A22">
      <w:pPr>
        <w:spacing w:after="0" w:line="240" w:lineRule="auto"/>
        <w:ind w:firstLine="709"/>
        <w:jc w:val="both"/>
        <w:rPr>
          <w:rFonts w:ascii="Times New Roman" w:eastAsia="Times New Roman" w:hAnsi="Times New Roman" w:cs="Times New Roman"/>
          <w:sz w:val="28"/>
          <w:szCs w:val="28"/>
          <w:lang w:eastAsia="ru-RU"/>
        </w:rPr>
      </w:pPr>
      <w:r w:rsidRPr="00697A22">
        <w:rPr>
          <w:rFonts w:ascii="Times New Roman" w:eastAsia="Times New Roman" w:hAnsi="Times New Roman" w:cs="Times New Roman"/>
          <w:sz w:val="28"/>
          <w:szCs w:val="28"/>
          <w:lang w:eastAsia="ru-RU"/>
        </w:rPr>
        <w:t xml:space="preserve">Одной из составляющих качества образования является компетентность школьника в решении </w:t>
      </w:r>
      <w:r w:rsidRPr="00697A22">
        <w:rPr>
          <w:rFonts w:ascii="Times New Roman" w:eastAsia="Times New Roman" w:hAnsi="Times New Roman" w:cs="Times New Roman"/>
          <w:b/>
          <w:sz w:val="28"/>
          <w:szCs w:val="28"/>
          <w:lang w:eastAsia="ru-RU"/>
        </w:rPr>
        <w:t>реальны</w:t>
      </w:r>
      <w:r w:rsidRPr="00697A22">
        <w:rPr>
          <w:rFonts w:ascii="Times New Roman" w:eastAsia="Times New Roman" w:hAnsi="Times New Roman" w:cs="Times New Roman"/>
          <w:sz w:val="28"/>
          <w:szCs w:val="28"/>
          <w:lang w:eastAsia="ru-RU"/>
        </w:rPr>
        <w:t xml:space="preserve">х проблем и задач, возникающих в жизненных ситуациях. </w:t>
      </w:r>
    </w:p>
    <w:p w:rsidR="00697A22" w:rsidRPr="00697A22" w:rsidRDefault="00697A22" w:rsidP="00697A22">
      <w:pPr>
        <w:spacing w:after="0" w:line="240" w:lineRule="auto"/>
        <w:ind w:firstLine="709"/>
        <w:contextualSpacing/>
        <w:jc w:val="both"/>
        <w:rPr>
          <w:rFonts w:ascii="Times New Roman" w:eastAsia="Times New Roman" w:hAnsi="Times New Roman" w:cs="Times New Roman"/>
          <w:sz w:val="28"/>
          <w:szCs w:val="24"/>
          <w:lang w:eastAsia="ru-RU"/>
        </w:rPr>
      </w:pPr>
      <w:r w:rsidRPr="00697A22">
        <w:rPr>
          <w:rFonts w:ascii="Times New Roman" w:eastAsia="Times New Roman" w:hAnsi="Times New Roman" w:cs="Times New Roman"/>
          <w:sz w:val="28"/>
          <w:szCs w:val="28"/>
          <w:lang w:eastAsia="ru-RU"/>
        </w:rPr>
        <w:t xml:space="preserve">В Концепции Национальной стратегии устойчивого развития Республики Беларусь в основе модернизации образования заложен подход на то, что обществу сегодня нужен выпускник, самостоятельно мыслящий, умеющий видеть и творчески решать возникающие проблемы, анализировать результаты своей деятельности. </w:t>
      </w:r>
      <w:r w:rsidRPr="00697A22">
        <w:rPr>
          <w:rFonts w:ascii="Times New Roman" w:eastAsia="Times New Roman" w:hAnsi="Times New Roman" w:cs="Times New Roman"/>
          <w:sz w:val="28"/>
          <w:szCs w:val="24"/>
          <w:lang w:eastAsia="ru-RU"/>
        </w:rPr>
        <w:t xml:space="preserve"> </w:t>
      </w:r>
    </w:p>
    <w:p w:rsidR="00697A22" w:rsidRPr="00697A22" w:rsidRDefault="00697A22" w:rsidP="00697A22">
      <w:pPr>
        <w:spacing w:after="0" w:line="240" w:lineRule="auto"/>
        <w:ind w:firstLine="709"/>
        <w:jc w:val="both"/>
        <w:rPr>
          <w:rFonts w:ascii="Times New Roman" w:eastAsia="Times New Roman" w:hAnsi="Times New Roman" w:cs="Times New Roman"/>
          <w:sz w:val="28"/>
          <w:szCs w:val="28"/>
          <w:lang w:eastAsia="ru-RU"/>
        </w:rPr>
      </w:pPr>
      <w:r w:rsidRPr="00697A22">
        <w:rPr>
          <w:rFonts w:ascii="Times New Roman" w:eastAsia="Times New Roman" w:hAnsi="Times New Roman" w:cs="Times New Roman"/>
          <w:sz w:val="28"/>
          <w:szCs w:val="28"/>
          <w:lang w:eastAsia="ru-RU"/>
        </w:rPr>
        <w:t xml:space="preserve"> Новые подходы к развитию образования обусловлены тем, что в современном интегрированном сообществе школьники уже не могут учиться изолированно, ограничиваясь традиционным достаточно замкнутым социумом: учителя, друзья, семья. Учащиеся получают доступ к богатейшим информационным ресурсам сетей, возможность подбора необходимого материала в дополнение к имеющемуся в учебнике. Знаний, которые учащиеся получают на уроках, бывает недостаточно для общего развития. Отсюда возникает необходимость в непрерывном самообразовании, самостоятельном добывании знаний. Однако, исходя из анализа результатов учебной деятельности, выявляется </w:t>
      </w:r>
      <w:r w:rsidRPr="00697A22">
        <w:rPr>
          <w:rFonts w:ascii="Times New Roman" w:eastAsia="Times New Roman" w:hAnsi="Times New Roman" w:cs="Times New Roman"/>
          <w:bCs/>
          <w:iCs/>
          <w:sz w:val="28"/>
          <w:szCs w:val="28"/>
          <w:lang w:eastAsia="ru-RU"/>
        </w:rPr>
        <w:t>проблема</w:t>
      </w:r>
      <w:r w:rsidRPr="00697A22">
        <w:rPr>
          <w:rFonts w:ascii="Times New Roman" w:eastAsia="Times New Roman" w:hAnsi="Times New Roman" w:cs="Times New Roman"/>
          <w:sz w:val="28"/>
          <w:szCs w:val="28"/>
          <w:lang w:eastAsia="ru-RU"/>
        </w:rPr>
        <w:t> в том, что в процессе обучения у учащихся формируется, прежде всего, эмпирическое мышление, понятия преподносятся в готовом для запоминания виде, процесс их формирования не является осознанным, учащиеся не овладевают способом действия, который позволил бы им самостоятельно применять знания на практике.</w:t>
      </w:r>
    </w:p>
    <w:p w:rsidR="00697A22" w:rsidRPr="00697A22" w:rsidRDefault="00697A22" w:rsidP="00697A22">
      <w:pPr>
        <w:spacing w:after="0" w:line="240" w:lineRule="auto"/>
        <w:ind w:firstLine="709"/>
        <w:jc w:val="both"/>
        <w:rPr>
          <w:rFonts w:ascii="Times New Roman" w:eastAsia="Times New Roman" w:hAnsi="Times New Roman" w:cs="Times New Roman"/>
          <w:sz w:val="28"/>
          <w:szCs w:val="28"/>
          <w:lang w:eastAsia="ru-RU"/>
        </w:rPr>
      </w:pPr>
      <w:r w:rsidRPr="00697A22">
        <w:rPr>
          <w:rFonts w:ascii="Times New Roman" w:eastAsia="Times New Roman" w:hAnsi="Times New Roman" w:cs="Times New Roman"/>
          <w:sz w:val="28"/>
          <w:szCs w:val="28"/>
          <w:lang w:eastAsia="ru-RU"/>
        </w:rPr>
        <w:t>У современных учащихся часто нет мотивации, интереса к учению, к познавательной деятельности, не сформированы мыслительные механизмы, связанные как с творчеством, так и с восприятием информации. Если учащимся давать знание в готовом виде, можно разучить их думать самостоятельно.</w:t>
      </w:r>
    </w:p>
    <w:p w:rsidR="00697A22" w:rsidRPr="00697A22" w:rsidRDefault="00697A22" w:rsidP="00697A22">
      <w:pPr>
        <w:spacing w:after="0" w:line="240" w:lineRule="auto"/>
        <w:ind w:firstLine="709"/>
        <w:contextualSpacing/>
        <w:jc w:val="both"/>
        <w:rPr>
          <w:rFonts w:ascii="Times New Roman" w:eastAsia="Times New Roman" w:hAnsi="Times New Roman" w:cs="Times New Roman"/>
          <w:sz w:val="28"/>
          <w:lang w:eastAsia="ru-RU"/>
        </w:rPr>
      </w:pPr>
      <w:r w:rsidRPr="00697A22">
        <w:rPr>
          <w:rFonts w:ascii="Times New Roman" w:eastAsia="Times New Roman" w:hAnsi="Times New Roman" w:cs="Times New Roman"/>
          <w:sz w:val="28"/>
          <w:lang w:eastAsia="ru-RU"/>
        </w:rPr>
        <w:t xml:space="preserve">В профессиональной деятельности я столкнулась с тем, что с каждым новым годом обучения, у учащихся изменяются мотивы для изучения биологии. Если в 6 классе, в самом начале изучения данного учебного  предмета, учащиеся очень любознательны и с огромным интересом вовлекаются в познание окружающего мира, то с переходом в старшие классы мотив сводится к тому, чтобы получить хорошую отметку. </w:t>
      </w:r>
    </w:p>
    <w:p w:rsidR="006564AF" w:rsidRDefault="00697A22" w:rsidP="00D865BC">
      <w:pPr>
        <w:spacing w:after="0" w:line="360" w:lineRule="auto"/>
        <w:ind w:firstLine="709"/>
        <w:jc w:val="both"/>
        <w:rPr>
          <w:rFonts w:ascii="Times New Roman" w:eastAsia="Calibri" w:hAnsi="Times New Roman" w:cs="Times New Roman"/>
          <w:sz w:val="28"/>
          <w:szCs w:val="24"/>
        </w:rPr>
      </w:pPr>
      <w:r w:rsidRPr="00697A22">
        <w:rPr>
          <w:rFonts w:ascii="Times New Roman" w:eastAsia="Times New Roman" w:hAnsi="Times New Roman" w:cs="Times New Roman"/>
          <w:sz w:val="28"/>
          <w:lang w:eastAsia="ru-RU"/>
        </w:rPr>
        <w:lastRenderedPageBreak/>
        <w:t xml:space="preserve">Для повышения мотивации к изучению биологии и стимулирования познавательной активности необходимо вовлекать учащихся в активную поисковую деятельность. </w:t>
      </w:r>
    </w:p>
    <w:p w:rsidR="001B45E4" w:rsidRDefault="001B45E4" w:rsidP="001B45E4">
      <w:pPr>
        <w:spacing w:after="0" w:line="360" w:lineRule="auto"/>
        <w:ind w:firstLine="709"/>
        <w:jc w:val="both"/>
        <w:rPr>
          <w:rFonts w:ascii="Times New Roman" w:eastAsia="Calibri" w:hAnsi="Times New Roman" w:cs="Times New Roman"/>
          <w:sz w:val="28"/>
          <w:szCs w:val="24"/>
        </w:rPr>
      </w:pPr>
      <w:r w:rsidRPr="001B45E4">
        <w:rPr>
          <w:rFonts w:ascii="Times New Roman" w:eastAsia="Calibri" w:hAnsi="Times New Roman" w:cs="Times New Roman"/>
          <w:sz w:val="28"/>
          <w:szCs w:val="24"/>
        </w:rPr>
        <w:t>Какой урок будет самым эффективным? Когда на уроке ученики работают сами, выстраивают гипотезы, разрабатывают план действий, оценивают свою работу, корректируют свои знания. Важно, чтобы знания учащихся были результатом их собственных поисков. Только тогда школьник  начинает любить учиться, поскольку чувствует себя личностью.</w:t>
      </w:r>
    </w:p>
    <w:p w:rsidR="00B817D4" w:rsidRPr="00B817D4" w:rsidRDefault="00B817D4" w:rsidP="00B817D4">
      <w:pPr>
        <w:spacing w:after="0" w:line="360" w:lineRule="auto"/>
        <w:ind w:firstLine="709"/>
        <w:jc w:val="both"/>
        <w:rPr>
          <w:rFonts w:ascii="Times New Roman" w:eastAsia="Calibri" w:hAnsi="Times New Roman" w:cs="Times New Roman"/>
          <w:sz w:val="28"/>
          <w:szCs w:val="24"/>
        </w:rPr>
      </w:pPr>
      <w:r w:rsidRPr="00B817D4">
        <w:rPr>
          <w:rFonts w:ascii="Times New Roman" w:eastAsia="Calibri" w:hAnsi="Times New Roman" w:cs="Times New Roman"/>
          <w:sz w:val="28"/>
          <w:szCs w:val="24"/>
        </w:rPr>
        <w:t>Организовать любую деятельность, в том числе учебно-познавательную, без оценки невозможно, так как оценка является одним из компонентов деятельности, её регулятором, показателем результативности.</w:t>
      </w:r>
    </w:p>
    <w:p w:rsidR="00B817D4" w:rsidRPr="00B817D4" w:rsidRDefault="00B817D4" w:rsidP="00B817D4">
      <w:pPr>
        <w:spacing w:after="0" w:line="360" w:lineRule="auto"/>
        <w:ind w:firstLine="709"/>
        <w:jc w:val="both"/>
        <w:rPr>
          <w:rFonts w:ascii="Times New Roman" w:eastAsia="Calibri" w:hAnsi="Times New Roman" w:cs="Times New Roman"/>
          <w:sz w:val="28"/>
          <w:szCs w:val="24"/>
        </w:rPr>
      </w:pPr>
      <w:r w:rsidRPr="00B817D4">
        <w:rPr>
          <w:rFonts w:ascii="Times New Roman" w:eastAsia="Calibri" w:hAnsi="Times New Roman" w:cs="Times New Roman"/>
          <w:sz w:val="28"/>
          <w:szCs w:val="24"/>
        </w:rPr>
        <w:t>Оценку и отметку необходимо использовать как средство, побуждающее ученика к активной работе, т.е. пользоваться отметкой как мотивирующим средством. Любая оценка, которую учащийся считает справедливой, неважно, положительная она или отрицательная, сказывается на мотивах, становится стимулом их деятельности и поведения в будущем. Оценка – мощное средство воспитания, воздействующее на развитие личности в целом. Следовательно, оценка влияет на все сферы жизни ребенка, регулирует его отношения с окружающими, помогает строить планы на будущее. Влияние оценки становится благотворным при наличии у школьника доверия к учителю, где решающую роль играет личность учителя, его ожидания, общая позиция, стиль общения с классом, способность создавать атмосферу психологического комфорта.</w:t>
      </w:r>
    </w:p>
    <w:p w:rsidR="00B817D4" w:rsidRPr="00B817D4" w:rsidRDefault="00B817D4" w:rsidP="00B817D4">
      <w:pPr>
        <w:spacing w:after="0" w:line="360" w:lineRule="auto"/>
        <w:ind w:firstLine="709"/>
        <w:jc w:val="both"/>
        <w:rPr>
          <w:rFonts w:ascii="Times New Roman" w:eastAsia="Calibri" w:hAnsi="Times New Roman" w:cs="Times New Roman"/>
          <w:sz w:val="28"/>
          <w:szCs w:val="24"/>
        </w:rPr>
      </w:pPr>
      <w:r w:rsidRPr="00B817D4">
        <w:rPr>
          <w:rFonts w:ascii="Times New Roman" w:eastAsia="Calibri" w:hAnsi="Times New Roman" w:cs="Times New Roman"/>
          <w:sz w:val="28"/>
          <w:szCs w:val="24"/>
        </w:rPr>
        <w:t xml:space="preserve">Основная педагогическая идея состоит в переводе ученика </w:t>
      </w:r>
      <w:r w:rsidR="00D865BC">
        <w:rPr>
          <w:rFonts w:ascii="Times New Roman" w:eastAsia="Calibri" w:hAnsi="Times New Roman" w:cs="Times New Roman"/>
          <w:sz w:val="28"/>
          <w:szCs w:val="24"/>
        </w:rPr>
        <w:t>из пассивного объекта в субъект</w:t>
      </w:r>
      <w:r w:rsidRPr="00B817D4">
        <w:rPr>
          <w:rFonts w:ascii="Times New Roman" w:eastAsia="Calibri" w:hAnsi="Times New Roman" w:cs="Times New Roman"/>
          <w:sz w:val="28"/>
          <w:szCs w:val="24"/>
        </w:rPr>
        <w:t xml:space="preserve"> обучения через формирование контрольно-оценочной деятельности учащихся на уроках.  </w:t>
      </w:r>
    </w:p>
    <w:p w:rsidR="00B817D4" w:rsidRDefault="00B817D4" w:rsidP="00B817D4">
      <w:pPr>
        <w:spacing w:after="0" w:line="360" w:lineRule="auto"/>
        <w:ind w:firstLine="709"/>
        <w:jc w:val="both"/>
        <w:rPr>
          <w:rFonts w:ascii="Times New Roman" w:eastAsia="Calibri" w:hAnsi="Times New Roman" w:cs="Times New Roman"/>
          <w:sz w:val="28"/>
          <w:szCs w:val="24"/>
        </w:rPr>
      </w:pPr>
      <w:r w:rsidRPr="00B817D4">
        <w:rPr>
          <w:rFonts w:ascii="Times New Roman" w:eastAsia="Calibri" w:hAnsi="Times New Roman" w:cs="Times New Roman"/>
          <w:sz w:val="28"/>
          <w:szCs w:val="24"/>
        </w:rPr>
        <w:t>Любая работа должна быть оплачена тем или иным способом. Тогда и будет мотив к обучению.</w:t>
      </w:r>
    </w:p>
    <w:p w:rsidR="001B45E4" w:rsidRDefault="001B45E4" w:rsidP="00B817D4">
      <w:pPr>
        <w:spacing w:after="0" w:line="360" w:lineRule="auto"/>
        <w:ind w:firstLine="709"/>
        <w:jc w:val="both"/>
        <w:rPr>
          <w:rFonts w:ascii="Times New Roman" w:eastAsia="Calibri" w:hAnsi="Times New Roman" w:cs="Times New Roman"/>
          <w:sz w:val="28"/>
          <w:szCs w:val="24"/>
        </w:rPr>
      </w:pPr>
      <w:r>
        <w:rPr>
          <w:rFonts w:ascii="Times New Roman" w:eastAsia="Calibri" w:hAnsi="Times New Roman" w:cs="Times New Roman"/>
          <w:sz w:val="28"/>
          <w:szCs w:val="24"/>
        </w:rPr>
        <w:t xml:space="preserve">Каждый человек желает, как минимум, услышать похвалу за проделанную работу, получить оценку за выполненный труд. В  начальной школе хоть и безотметочная деятельность, но учащихся всё равно оценивают. </w:t>
      </w:r>
      <w:r>
        <w:rPr>
          <w:rFonts w:ascii="Times New Roman" w:eastAsia="Calibri" w:hAnsi="Times New Roman" w:cs="Times New Roman"/>
          <w:sz w:val="28"/>
          <w:szCs w:val="24"/>
        </w:rPr>
        <w:lastRenderedPageBreak/>
        <w:t>Раньше это были тучки/солнышко, сейчас смайлики. В старшей школе с каждым годом мотив к обучению становится, к сожалению, всё меньше и меньше</w:t>
      </w:r>
      <w:r w:rsidR="001844E7">
        <w:rPr>
          <w:rFonts w:ascii="Times New Roman" w:eastAsia="Calibri" w:hAnsi="Times New Roman" w:cs="Times New Roman"/>
          <w:sz w:val="28"/>
          <w:szCs w:val="24"/>
        </w:rPr>
        <w:t>. И, чуть ли</w:t>
      </w:r>
      <w:r>
        <w:rPr>
          <w:rFonts w:ascii="Times New Roman" w:eastAsia="Calibri" w:hAnsi="Times New Roman" w:cs="Times New Roman"/>
          <w:sz w:val="28"/>
          <w:szCs w:val="24"/>
        </w:rPr>
        <w:t>, не единственное средство</w:t>
      </w:r>
      <w:r w:rsidR="001844E7">
        <w:rPr>
          <w:rFonts w:ascii="Times New Roman" w:eastAsia="Calibri" w:hAnsi="Times New Roman" w:cs="Times New Roman"/>
          <w:sz w:val="28"/>
          <w:szCs w:val="24"/>
        </w:rPr>
        <w:t xml:space="preserve"> заставить детей учиться</w:t>
      </w:r>
      <w:r>
        <w:rPr>
          <w:rFonts w:ascii="Times New Roman" w:eastAsia="Calibri" w:hAnsi="Times New Roman" w:cs="Times New Roman"/>
          <w:sz w:val="28"/>
          <w:szCs w:val="24"/>
        </w:rPr>
        <w:t xml:space="preserve"> – контрольно-оценочная деятельность.</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bookmarkStart w:id="1" w:name="_Hlk96604846"/>
      <w:r w:rsidRPr="001844E7">
        <w:rPr>
          <w:rFonts w:ascii="Times New Roman" w:eastAsia="Calibri" w:hAnsi="Times New Roman" w:cs="Times New Roman"/>
          <w:sz w:val="30"/>
          <w:szCs w:val="30"/>
        </w:rPr>
        <w:t>Для проведения текущей аттестации учащихся установлены следующие виды контроля: поурочный и тематический.</w:t>
      </w:r>
    </w:p>
    <w:bookmarkEnd w:id="1"/>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Поурочный контроль проводится с целью проверки и оценки усвоения учащимися отдельных элементов учебного материала, носит стимулирующий, корректирующий и воспитательный характер.</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При осуществлении поурочного контроля оцениваются результаты учебной деятельности учащихся с учетом проявления интереса к учебной деятельности, стремления к достижению поставленной цели.</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Периодичность оценивания результатов учебной деятельности каждого учащегося при поурочном контроле определяется учителем в зависимости от специфики учебного предмета и изучаемого учебного материала, методов, форм и технологий обучения и воспитания, возрастных и индивидуальных особенностей учащихся.</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 Тематический контроль проводится с целью проверки и оценки усвоения учащимися учебного материала определенной темы (тем). При осуществлении тематического контроля оцениваются достижения учащихся не по отдельным элементам учебного материала (как при поурочном контроле), а в логической системе, соответствующей структуре учебной темы (тем).</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Тематический контроль осуществляется посредством контрольных работ, а также тематических самостоятельных работ, количество и виды которых, в отличие от контрольных работ, не регламентированы.</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Содержание, объем, количество и сроки проведения тематических самостоятельных работ определяются учителем в соответствии с особенностями освоения учащимися содержания учебного предмета. Тематическая самостоятельная работа, как правило, занимает не более 20–25 минут учебного занятия.</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 xml:space="preserve">Поурочный контроль, тематический контроль осуществляются в устной, письменной, практической формах и в их сочетании. </w:t>
      </w:r>
    </w:p>
    <w:p w:rsidR="001844E7" w:rsidRPr="001844E7" w:rsidRDefault="001844E7"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Выбор учителем формы контроля зависит от содержания и специфики учебного предмета, количества учебных часов, выделяемых на его изучение, этапа изучения темы, планируемых (ожидаемых) образовательных результатов, возрастных и индивидуальных особенностей учащихся.</w:t>
      </w:r>
    </w:p>
    <w:p w:rsidR="001844E7" w:rsidRDefault="00B817D4" w:rsidP="001844E7">
      <w:pPr>
        <w:spacing w:after="0" w:line="240" w:lineRule="auto"/>
        <w:ind w:firstLine="708"/>
        <w:jc w:val="both"/>
        <w:rPr>
          <w:rFonts w:ascii="Times New Roman" w:eastAsia="Calibri" w:hAnsi="Times New Roman" w:cs="Times New Roman"/>
          <w:sz w:val="30"/>
          <w:szCs w:val="30"/>
        </w:rPr>
      </w:pPr>
      <w:r w:rsidRPr="001844E7">
        <w:rPr>
          <w:rFonts w:ascii="Times New Roman" w:eastAsia="Calibri" w:hAnsi="Times New Roman" w:cs="Times New Roman"/>
          <w:sz w:val="30"/>
          <w:szCs w:val="30"/>
        </w:rPr>
        <w:t xml:space="preserve"> </w:t>
      </w:r>
      <w:r w:rsidR="001844E7" w:rsidRPr="001844E7">
        <w:rPr>
          <w:rFonts w:ascii="Times New Roman" w:eastAsia="Calibri" w:hAnsi="Times New Roman" w:cs="Times New Roman"/>
          <w:sz w:val="30"/>
          <w:szCs w:val="30"/>
        </w:rPr>
        <w:t xml:space="preserve">Для осуществления контроля используются методы и средства, которые позволяют получить наиболее объективную информацию об эффективности образовательного процесса и результатах учебной </w:t>
      </w:r>
      <w:r w:rsidR="001844E7" w:rsidRPr="001844E7">
        <w:rPr>
          <w:rFonts w:ascii="Times New Roman" w:eastAsia="Calibri" w:hAnsi="Times New Roman" w:cs="Times New Roman"/>
          <w:sz w:val="30"/>
          <w:szCs w:val="30"/>
        </w:rPr>
        <w:lastRenderedPageBreak/>
        <w:t xml:space="preserve">деятельности учащихся. К ним относятся индивидуальный, групповой и фронтальный устный опрос; собеседование; письменная работа с использованием вопросов, заданий (в том числе тестовых заданий); </w:t>
      </w:r>
      <w:r>
        <w:rPr>
          <w:rFonts w:ascii="Times New Roman" w:eastAsia="Calibri" w:hAnsi="Times New Roman" w:cs="Times New Roman"/>
          <w:sz w:val="30"/>
          <w:szCs w:val="30"/>
        </w:rPr>
        <w:t xml:space="preserve">биологический </w:t>
      </w:r>
      <w:r w:rsidR="001844E7" w:rsidRPr="001844E7">
        <w:rPr>
          <w:rFonts w:ascii="Times New Roman" w:eastAsia="Calibri" w:hAnsi="Times New Roman" w:cs="Times New Roman"/>
          <w:sz w:val="30"/>
          <w:szCs w:val="30"/>
        </w:rPr>
        <w:t>диктант; эссе; наблюдение; лабораторная работа; практическая работа; лабораторный опыт; экспериментальное исследование; зачет; реферат; индив</w:t>
      </w:r>
      <w:r w:rsidR="00D865BC">
        <w:rPr>
          <w:rFonts w:ascii="Times New Roman" w:eastAsia="Calibri" w:hAnsi="Times New Roman" w:cs="Times New Roman"/>
          <w:sz w:val="30"/>
          <w:szCs w:val="30"/>
        </w:rPr>
        <w:t>идуальный или групповой проект.</w:t>
      </w:r>
    </w:p>
    <w:p w:rsidR="00B817D4" w:rsidRPr="001844E7" w:rsidRDefault="00B817D4" w:rsidP="001844E7">
      <w:pPr>
        <w:spacing w:after="0" w:line="240" w:lineRule="auto"/>
        <w:ind w:firstLine="708"/>
        <w:jc w:val="both"/>
        <w:rPr>
          <w:rFonts w:ascii="Times New Roman" w:eastAsia="Calibri" w:hAnsi="Times New Roman" w:cs="Times New Roman"/>
          <w:sz w:val="30"/>
          <w:szCs w:val="30"/>
        </w:rPr>
      </w:pPr>
      <w:r>
        <w:rPr>
          <w:rFonts w:ascii="Times New Roman" w:eastAsia="Calibri" w:hAnsi="Times New Roman" w:cs="Times New Roman"/>
          <w:sz w:val="30"/>
          <w:szCs w:val="30"/>
        </w:rPr>
        <w:t>В своей педагогической деятельности я использую следующие приёмы для осуществления контрольно – оценочной деятельности, которые помогают мне не только оценить результат усвоения учащимися изученного материала, но и выявить пробелы для дальнейшей их корректировки.</w:t>
      </w:r>
    </w:p>
    <w:p w:rsidR="00253A9E" w:rsidRPr="009605FE" w:rsidRDefault="00253A9E" w:rsidP="009605FE">
      <w:pPr>
        <w:pStyle w:val="a6"/>
        <w:numPr>
          <w:ilvl w:val="0"/>
          <w:numId w:val="2"/>
        </w:numPr>
        <w:spacing w:after="0" w:line="240" w:lineRule="auto"/>
        <w:jc w:val="both"/>
        <w:rPr>
          <w:rFonts w:ascii="Times New Roman" w:eastAsia="Times New Roman" w:hAnsi="Times New Roman" w:cs="Times New Roman"/>
          <w:sz w:val="28"/>
          <w:szCs w:val="20"/>
          <w:lang w:eastAsia="ru-RU"/>
        </w:rPr>
      </w:pPr>
      <w:r w:rsidRPr="009605FE">
        <w:rPr>
          <w:rFonts w:ascii="Times New Roman" w:eastAsia="Times New Roman" w:hAnsi="Times New Roman" w:cs="Times New Roman"/>
          <w:i/>
          <w:sz w:val="28"/>
          <w:szCs w:val="20"/>
          <w:lang w:eastAsia="ru-RU"/>
        </w:rPr>
        <w:t xml:space="preserve">Прием </w:t>
      </w:r>
      <w:r w:rsidRPr="009605FE">
        <w:rPr>
          <w:rFonts w:ascii="Times New Roman" w:eastAsia="Times New Roman" w:hAnsi="Times New Roman" w:cs="Times New Roman"/>
          <w:bCs/>
          <w:i/>
          <w:iCs/>
          <w:sz w:val="28"/>
          <w:szCs w:val="20"/>
          <w:lang w:eastAsia="ru-RU"/>
        </w:rPr>
        <w:t>«Таблица верных и неверных утверждений</w:t>
      </w:r>
      <w:r w:rsidRPr="009605FE">
        <w:rPr>
          <w:rFonts w:ascii="Times New Roman" w:eastAsia="Times New Roman" w:hAnsi="Times New Roman" w:cs="Times New Roman"/>
          <w:i/>
          <w:iCs/>
          <w:sz w:val="28"/>
          <w:szCs w:val="20"/>
          <w:lang w:eastAsia="ru-RU"/>
        </w:rPr>
        <w:t>»</w:t>
      </w:r>
      <w:r w:rsidRPr="009605FE">
        <w:rPr>
          <w:rFonts w:ascii="Times New Roman" w:eastAsia="Times New Roman" w:hAnsi="Times New Roman" w:cs="Times New Roman"/>
          <w:iCs/>
          <w:sz w:val="28"/>
          <w:szCs w:val="20"/>
          <w:lang w:eastAsia="ru-RU"/>
        </w:rPr>
        <w:t xml:space="preserve"> </w:t>
      </w:r>
      <w:r w:rsidRPr="009605FE">
        <w:rPr>
          <w:rFonts w:ascii="Times New Roman" w:eastAsia="Times New Roman" w:hAnsi="Times New Roman" w:cs="Times New Roman"/>
          <w:sz w:val="28"/>
          <w:szCs w:val="20"/>
          <w:lang w:eastAsia="ru-RU"/>
        </w:rPr>
        <w:t xml:space="preserve">Учащимся предлагается несколько утверждений по незнакомой теме. Среди них есть верные и неверные. Напротив каждого утверждения ученик ставит соответствующий значок: «+» – согласен, « - » - не согласен, «?» - сомневаюсь. </w:t>
      </w:r>
    </w:p>
    <w:p w:rsidR="009605FE" w:rsidRPr="009605FE" w:rsidRDefault="009605FE" w:rsidP="009605FE">
      <w:pPr>
        <w:pStyle w:val="a6"/>
        <w:spacing w:after="0" w:line="240" w:lineRule="auto"/>
        <w:jc w:val="both"/>
        <w:rPr>
          <w:rFonts w:ascii="Times New Roman" w:eastAsia="Times New Roman" w:hAnsi="Times New Roman" w:cs="Times New Roman"/>
          <w:sz w:val="28"/>
          <w:szCs w:val="20"/>
          <w:lang w:eastAsia="ru-RU"/>
        </w:rPr>
      </w:pPr>
      <w:r w:rsidRPr="009605FE">
        <w:rPr>
          <w:rFonts w:ascii="Times New Roman" w:eastAsia="Times New Roman" w:hAnsi="Times New Roman" w:cs="Times New Roman"/>
          <w:sz w:val="28"/>
          <w:szCs w:val="20"/>
          <w:lang w:eastAsia="ru-RU"/>
        </w:rPr>
        <w:t>Такие задания помогают подготовить учащихся к выполнению аналогичных заданий из ЦТ.</w:t>
      </w:r>
    </w:p>
    <w:p w:rsidR="00253A9E" w:rsidRPr="00253A9E" w:rsidRDefault="00253A9E" w:rsidP="00253A9E">
      <w:pPr>
        <w:numPr>
          <w:ilvl w:val="0"/>
          <w:numId w:val="2"/>
        </w:numPr>
        <w:spacing w:after="0" w:line="240" w:lineRule="auto"/>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i/>
          <w:sz w:val="28"/>
          <w:szCs w:val="20"/>
          <w:lang w:eastAsia="ru-RU"/>
        </w:rPr>
        <w:t>Приём «Создание системы»</w:t>
      </w: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pacing w:after="0" w:line="240" w:lineRule="auto"/>
        <w:ind w:left="360"/>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 Более сложным и эффективным упражнением является включение понятий, которые надо расположить так, чтобы они образовали новую систему, и объяснить, на основании каких соображений они так расположены.        </w:t>
      </w:r>
    </w:p>
    <w:p w:rsidR="00253A9E" w:rsidRPr="00253A9E" w:rsidRDefault="00253A9E" w:rsidP="00253A9E">
      <w:pPr>
        <w:numPr>
          <w:ilvl w:val="0"/>
          <w:numId w:val="2"/>
        </w:numPr>
        <w:spacing w:after="0" w:line="240" w:lineRule="auto"/>
        <w:jc w:val="both"/>
        <w:rPr>
          <w:rFonts w:ascii="Times New Roman" w:eastAsia="Times New Roman" w:hAnsi="Times New Roman" w:cs="Times New Roman"/>
          <w:bCs/>
          <w:i/>
          <w:color w:val="000000"/>
          <w:sz w:val="28"/>
          <w:szCs w:val="20"/>
          <w:lang w:eastAsia="ru-RU"/>
        </w:rPr>
      </w:pPr>
      <w:r w:rsidRPr="00253A9E">
        <w:rPr>
          <w:rFonts w:ascii="Times New Roman" w:eastAsia="Times New Roman" w:hAnsi="Times New Roman" w:cs="Times New Roman"/>
          <w:bCs/>
          <w:i/>
          <w:color w:val="000000"/>
          <w:sz w:val="28"/>
          <w:szCs w:val="20"/>
          <w:lang w:eastAsia="ru-RU"/>
        </w:rPr>
        <w:t>Приём «Перепутанные логические цепи»</w:t>
      </w:r>
    </w:p>
    <w:p w:rsidR="00253A9E" w:rsidRPr="00253A9E" w:rsidRDefault="00253A9E" w:rsidP="00253A9E">
      <w:pPr>
        <w:spacing w:after="0" w:line="240" w:lineRule="auto"/>
        <w:ind w:left="720"/>
        <w:jc w:val="both"/>
        <w:rPr>
          <w:rFonts w:ascii="Times New Roman" w:eastAsia="Times New Roman" w:hAnsi="Times New Roman" w:cs="Times New Roman"/>
          <w:bCs/>
          <w:color w:val="000000"/>
          <w:sz w:val="28"/>
          <w:szCs w:val="20"/>
          <w:lang w:eastAsia="ru-RU"/>
        </w:rPr>
      </w:pPr>
      <w:r w:rsidRPr="00253A9E">
        <w:rPr>
          <w:rFonts w:ascii="Times New Roman" w:eastAsia="Times New Roman" w:hAnsi="Times New Roman" w:cs="Times New Roman"/>
          <w:color w:val="000000"/>
          <w:sz w:val="28"/>
          <w:szCs w:val="20"/>
          <w:lang w:eastAsia="ru-RU"/>
        </w:rPr>
        <w:t>Учитель выбирает 5-6 событий (либо из хронологической цепи, либо из причинно-следственной цепи) и распределяет их в произвольном порядке (либо записав их на доске, но лучше записав на отдельном листе и разместив на доске). Группе предлагается восстановить правильный порядок. Ученики по очереди расставляют события (по одному) на верные места в цепи, приходя к единому мнению.</w:t>
      </w:r>
    </w:p>
    <w:p w:rsidR="00253A9E" w:rsidRPr="00253A9E" w:rsidRDefault="00253A9E" w:rsidP="00253A9E">
      <w:pPr>
        <w:spacing w:after="0" w:line="240" w:lineRule="auto"/>
        <w:ind w:firstLine="709"/>
        <w:jc w:val="both"/>
        <w:rPr>
          <w:rFonts w:ascii="Times New Roman" w:eastAsia="Times New Roman" w:hAnsi="Times New Roman" w:cs="Times New Roman"/>
          <w:color w:val="000000"/>
          <w:sz w:val="28"/>
          <w:szCs w:val="20"/>
          <w:lang w:eastAsia="ru-RU"/>
        </w:rPr>
      </w:pPr>
      <w:r w:rsidRPr="00253A9E">
        <w:rPr>
          <w:rFonts w:ascii="Times New Roman" w:eastAsia="Times New Roman" w:hAnsi="Times New Roman" w:cs="Times New Roman"/>
          <w:color w:val="000000"/>
          <w:sz w:val="28"/>
          <w:szCs w:val="20"/>
          <w:lang w:eastAsia="ru-RU"/>
        </w:rPr>
        <w:t>   После чего учитель просит детей при изучении материала  обратить внимание на правильный порядок событий и проверить истинность или ошибочность собственных  предположений.</w:t>
      </w:r>
    </w:p>
    <w:p w:rsidR="00253A9E" w:rsidRPr="00253A9E" w:rsidRDefault="00253A9E" w:rsidP="00253A9E">
      <w:pPr>
        <w:spacing w:after="0" w:line="240" w:lineRule="auto"/>
        <w:ind w:firstLine="709"/>
        <w:jc w:val="both"/>
        <w:rPr>
          <w:rFonts w:ascii="Times New Roman" w:eastAsia="Times New Roman" w:hAnsi="Times New Roman" w:cs="Times New Roman"/>
          <w:color w:val="000000"/>
          <w:sz w:val="28"/>
          <w:szCs w:val="20"/>
          <w:lang w:eastAsia="ru-RU"/>
        </w:rPr>
      </w:pPr>
      <w:r w:rsidRPr="00253A9E">
        <w:rPr>
          <w:rFonts w:ascii="Times New Roman" w:eastAsia="Times New Roman" w:hAnsi="Times New Roman" w:cs="Times New Roman"/>
          <w:color w:val="000000"/>
          <w:sz w:val="28"/>
          <w:szCs w:val="20"/>
          <w:lang w:eastAsia="ru-RU"/>
        </w:rPr>
        <w:t>  Этот прием неплохо используется при изучении циклов развития растений, животных, митоза,  мейоза, особенно при наличии динамических пособий.</w:t>
      </w:r>
    </w:p>
    <w:p w:rsidR="00253A9E" w:rsidRPr="00253A9E" w:rsidRDefault="00253A9E" w:rsidP="00253A9E">
      <w:pPr>
        <w:tabs>
          <w:tab w:val="left" w:pos="6480"/>
        </w:tabs>
        <w:spacing w:after="0" w:line="240" w:lineRule="auto"/>
        <w:ind w:left="720"/>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szCs w:val="20"/>
          <w:lang w:eastAsia="ru-RU"/>
        </w:rPr>
        <w:t>4. Возможны различ</w:t>
      </w:r>
      <w:r w:rsidR="009605FE">
        <w:rPr>
          <w:rFonts w:ascii="Times New Roman" w:eastAsia="Times New Roman" w:hAnsi="Times New Roman" w:cs="Times New Roman"/>
          <w:i/>
          <w:sz w:val="28"/>
          <w:szCs w:val="20"/>
          <w:lang w:eastAsia="ru-RU"/>
        </w:rPr>
        <w:t>ные варианты работы с таблицей</w:t>
      </w:r>
    </w:p>
    <w:p w:rsidR="00253A9E" w:rsidRPr="00253A9E" w:rsidRDefault="00253A9E" w:rsidP="00253A9E">
      <w:pPr>
        <w:shd w:val="clear" w:color="auto" w:fill="FFFFFF"/>
        <w:spacing w:after="0" w:line="240" w:lineRule="auto"/>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hd w:val="clear" w:color="auto" w:fill="FFFFFF"/>
        <w:spacing w:after="0" w:line="240" w:lineRule="auto"/>
        <w:ind w:left="720"/>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5.</w:t>
      </w:r>
      <w:r w:rsidRPr="00253A9E">
        <w:rPr>
          <w:rFonts w:ascii="Times New Roman" w:eastAsia="Times New Roman" w:hAnsi="Times New Roman" w:cs="Times New Roman"/>
          <w:i/>
          <w:sz w:val="28"/>
          <w:szCs w:val="20"/>
          <w:lang w:eastAsia="ru-RU"/>
        </w:rPr>
        <w:t xml:space="preserve">Работа с рисунками: </w:t>
      </w:r>
      <w:r w:rsidRPr="00253A9E">
        <w:rPr>
          <w:rFonts w:ascii="Times New Roman" w:eastAsia="Times New Roman" w:hAnsi="Times New Roman" w:cs="Times New Roman"/>
          <w:sz w:val="28"/>
          <w:szCs w:val="20"/>
          <w:lang w:eastAsia="ru-RU"/>
        </w:rPr>
        <w:t xml:space="preserve">в ЦТ и олимпиадах постоянно встречаются задания с использованием рисунков. </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t>Задания на установление соответствия.</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t>Задания на знания терминологии</w:t>
      </w:r>
      <w:r w:rsidRPr="00253A9E">
        <w:rPr>
          <w:rFonts w:ascii="Times New Roman" w:eastAsia="Times New Roman" w:hAnsi="Times New Roman" w:cs="Times New Roman"/>
          <w:i/>
          <w:sz w:val="28"/>
          <w:szCs w:val="20"/>
          <w:lang w:eastAsia="ru-RU"/>
        </w:rPr>
        <w:t>.</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t>Дополнить предложения.</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t>Выбор верного утверждения</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t>Найди лишнее</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lastRenderedPageBreak/>
        <w:t>Составление схем</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lang w:eastAsia="ru-RU"/>
        </w:rPr>
        <w:t>Задания в формате PISA</w:t>
      </w:r>
    </w:p>
    <w:p w:rsidR="00253A9E" w:rsidRPr="00253A9E" w:rsidRDefault="00253A9E" w:rsidP="00253A9E">
      <w:pPr>
        <w:shd w:val="clear" w:color="auto" w:fill="FFFFFF"/>
        <w:spacing w:after="0" w:line="240" w:lineRule="auto"/>
        <w:ind w:left="360"/>
        <w:jc w:val="both"/>
        <w:rPr>
          <w:rFonts w:ascii="Times New Roman" w:eastAsia="Times New Roman" w:hAnsi="Times New Roman" w:cs="Arial"/>
          <w:color w:val="000000"/>
          <w:sz w:val="28"/>
          <w:szCs w:val="21"/>
          <w:lang w:eastAsia="ru-RU"/>
        </w:rPr>
      </w:pPr>
      <w:r w:rsidRPr="00253A9E">
        <w:rPr>
          <w:rFonts w:ascii="Times New Roman" w:eastAsia="Times New Roman" w:hAnsi="Times New Roman" w:cs="Times New Roman"/>
          <w:sz w:val="28"/>
          <w:szCs w:val="24"/>
          <w:lang w:eastAsia="ru-RU"/>
        </w:rPr>
        <w:t>А) У значительной части пациентов с повышенным артериальным давлением такое состояние организма обусловлено измерением давления медицинским персоналом. Оно даже получило специальное название — «гипертензия белых халатов» или «синдром белых халатов». Повышение давления в данном случае связывают со стрессом от посещения больницы, тогда как измерение в домашних условиях или с помощью периодического контроля размещаемым на теле автоматическим устройством показывает, что давление в норме. Подверженность связанным заболеваниям у таких пациентов меньше, чем у постоянных гипертоников, но больше, чем у обычных людей. Стоит добавить, что существует и обратный феномен, так называемая маскированная гипертензия, когда у человека давление постоянно повышено, но при больничном измерении приходит в норму. Вопрос: Какое влияние оказывают доктора на показатели артериального давления пациентов?</w:t>
      </w:r>
    </w:p>
    <w:p w:rsidR="00253A9E" w:rsidRPr="00253A9E" w:rsidRDefault="00253A9E" w:rsidP="00253A9E">
      <w:pPr>
        <w:shd w:val="clear" w:color="auto" w:fill="FFFFFF"/>
        <w:spacing w:after="0" w:line="240" w:lineRule="auto"/>
        <w:ind w:left="720"/>
        <w:jc w:val="both"/>
        <w:rPr>
          <w:rFonts w:ascii="Times New Roman" w:eastAsia="Times New Roman" w:hAnsi="Times New Roman" w:cs="Arial"/>
          <w:color w:val="000000"/>
          <w:sz w:val="28"/>
          <w:szCs w:val="21"/>
          <w:lang w:eastAsia="ru-RU"/>
        </w:rPr>
      </w:pPr>
      <w:r w:rsidRPr="00253A9E">
        <w:rPr>
          <w:rFonts w:ascii="Times New Roman" w:eastAsia="Times New Roman" w:hAnsi="Times New Roman" w:cs="Times New Roman"/>
          <w:sz w:val="28"/>
          <w:szCs w:val="24"/>
          <w:lang w:eastAsia="ru-RU"/>
        </w:rPr>
        <w:t>Б) Черепахи - долгожители. Учёные предполагают, что продолжительность их жизни равна 200 - 300 годам. Например, в Аргентине, на острове Санта-Крус, живёт черепаха, которая появилась на свет в то время, когда там побывал учёный Чарлз Дарвин. Она весит 300 килограммов и достигает в высоту 70 сантиметров. О том, сколько черепахе лет, можно судить по щиткам на панцире. Вопрос:  Приведите примеры, как можно определить возраст на других представителях животного и растительного мира?</w:t>
      </w:r>
    </w:p>
    <w:p w:rsidR="00253A9E" w:rsidRPr="00253A9E" w:rsidRDefault="00253A9E" w:rsidP="00253A9E">
      <w:pPr>
        <w:shd w:val="clear" w:color="auto" w:fill="FFFFFF"/>
        <w:spacing w:after="0" w:line="240" w:lineRule="auto"/>
        <w:ind w:left="720"/>
        <w:jc w:val="both"/>
        <w:rPr>
          <w:rFonts w:ascii="Times New Roman" w:eastAsia="Times New Roman" w:hAnsi="Times New Roman" w:cs="Times New Roman"/>
          <w:i/>
          <w:sz w:val="28"/>
          <w:szCs w:val="20"/>
          <w:lang w:eastAsia="ru-RU"/>
        </w:rPr>
      </w:pPr>
      <w:r w:rsidRPr="00253A9E">
        <w:rPr>
          <w:rFonts w:ascii="Calibri" w:eastAsia="Times New Roman" w:hAnsi="Calibri" w:cs="Times New Roman"/>
          <w:sz w:val="28"/>
          <w:lang w:eastAsia="ru-RU"/>
        </w:rPr>
        <w:t>В) Дыхательная система выполняет очень важную функцию газообмена, без которого невозможна жизнь. Процесс газообмена между организмом и внешней средой связанный с поступлением кислорода и выделением углекислого газа называют дыханием. Кислород необходим для окисления и расщепления органических веществ организме человека. Откуда берётся энергия на все процессы жизнедеятельности организма человека?</w:t>
      </w:r>
    </w:p>
    <w:p w:rsidR="00253A9E" w:rsidRPr="00253A9E" w:rsidRDefault="00253A9E" w:rsidP="00253A9E">
      <w:pPr>
        <w:numPr>
          <w:ilvl w:val="0"/>
          <w:numId w:val="6"/>
        </w:numPr>
        <w:shd w:val="clear" w:color="auto" w:fill="FFFFFF"/>
        <w:spacing w:after="0" w:line="240" w:lineRule="auto"/>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szCs w:val="20"/>
          <w:lang w:eastAsia="ru-RU"/>
        </w:rPr>
        <w:t>Приём «Рассказ»</w:t>
      </w: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Учитель определяет несколько ключевых слов, тесно связанных с материалом урока. На доске записано несколько слов. Используя эти слова, учащиеся составляют  предложение или небольшой текст.</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Биология 11 класс. Тема «Эволюционное учение Дарвина»</w:t>
      </w:r>
    </w:p>
    <w:p w:rsidR="00253A9E" w:rsidRPr="00253A9E" w:rsidRDefault="00253A9E" w:rsidP="00253A9E">
      <w:pPr>
        <w:spacing w:after="0" w:line="240" w:lineRule="auto"/>
        <w:ind w:firstLine="709"/>
        <w:jc w:val="both"/>
        <w:rPr>
          <w:rFonts w:ascii="Times New Roman" w:eastAsia="Times New Roman" w:hAnsi="Times New Roman" w:cs="Times New Roman"/>
          <w:bCs/>
          <w:iCs/>
          <w:sz w:val="28"/>
          <w:szCs w:val="20"/>
          <w:lang w:eastAsia="ru-RU"/>
        </w:rPr>
      </w:pPr>
      <w:r w:rsidRPr="00253A9E">
        <w:rPr>
          <w:rFonts w:ascii="Times New Roman" w:eastAsia="Times New Roman" w:hAnsi="Times New Roman" w:cs="Times New Roman"/>
          <w:bCs/>
          <w:iCs/>
          <w:sz w:val="28"/>
          <w:szCs w:val="20"/>
          <w:lang w:eastAsia="ru-RU"/>
        </w:rPr>
        <w:t>Эволюция   Дарвин   Экспедиция   Бигль    Исследования   Идея.</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 (На корабле «Бигль» Чарльз Дарвин отправился в кругосветную экспедицию.  Проведенные исследования подтолкнули его к идее эволюции) </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Биология 6 класс. Тема: «Биология – наука о живом».</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Творческое задание (работа в парах): На доске записаны слова: наука о живом, царства живого, биология, растения, питание,  природа, обмен веществ, животные, рост, грибы, размножение, бактерии, клеточное строение, дыхание, биосфера, питание, животные. </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bCs/>
          <w:sz w:val="28"/>
          <w:szCs w:val="20"/>
          <w:lang w:eastAsia="ru-RU"/>
        </w:rPr>
        <w:t>Составьте рассказ</w:t>
      </w:r>
      <w:r w:rsidRPr="00253A9E">
        <w:rPr>
          <w:rFonts w:ascii="Times New Roman" w:eastAsia="Times New Roman" w:hAnsi="Times New Roman" w:cs="Times New Roman"/>
          <w:sz w:val="28"/>
          <w:szCs w:val="20"/>
          <w:lang w:eastAsia="ru-RU"/>
        </w:rPr>
        <w:t xml:space="preserve"> о том, что изучает наука биология, используя эти слова.</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i/>
          <w:sz w:val="28"/>
          <w:szCs w:val="20"/>
          <w:lang w:eastAsia="ru-RU"/>
        </w:rPr>
        <w:lastRenderedPageBreak/>
        <w:t>14. Составление и разгадывание кроссвордов, ребусов.</w:t>
      </w: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pacing w:after="0" w:line="240" w:lineRule="auto"/>
        <w:ind w:firstLine="709"/>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szCs w:val="20"/>
          <w:lang w:eastAsia="ru-RU"/>
        </w:rPr>
        <w:t>15. Приём «Напиши послание».</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 Биология 8 класс. Тема «Членистоногие». </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Каждому ряду выдается лист, на котором записано название одного класса членистоногих. За минуту, передавая лист, нужно написать признаки животных этого класса. Победит тот, на чьем ряду правильно и полно ответят ребята.</w:t>
      </w:r>
    </w:p>
    <w:p w:rsidR="00253A9E" w:rsidRPr="00253A9E" w:rsidRDefault="00253A9E" w:rsidP="00253A9E">
      <w:pPr>
        <w:spacing w:after="0" w:line="240" w:lineRule="auto"/>
        <w:ind w:firstLine="709"/>
        <w:jc w:val="both"/>
        <w:rPr>
          <w:rFonts w:ascii="Times New Roman" w:eastAsia="Times New Roman" w:hAnsi="Times New Roman" w:cs="Times New Roman"/>
          <w:i/>
          <w:sz w:val="28"/>
          <w:szCs w:val="20"/>
          <w:lang w:eastAsia="ru-RU"/>
        </w:rPr>
      </w:pPr>
      <w:r w:rsidRPr="00253A9E">
        <w:rPr>
          <w:rFonts w:ascii="Times New Roman" w:eastAsia="Times New Roman" w:hAnsi="Times New Roman" w:cs="Times New Roman"/>
          <w:i/>
          <w:sz w:val="28"/>
          <w:szCs w:val="20"/>
          <w:lang w:eastAsia="ru-RU"/>
        </w:rPr>
        <w:t>16. Приём «Третий лишний».</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На доске записаны тройки слов. Найти лишнее и объяснить.</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Шмель – водомерка – </w:t>
      </w:r>
      <w:r w:rsidRPr="00253A9E">
        <w:rPr>
          <w:rFonts w:ascii="Times New Roman" w:eastAsia="Times New Roman" w:hAnsi="Times New Roman" w:cs="Times New Roman"/>
          <w:b/>
          <w:sz w:val="28"/>
          <w:szCs w:val="20"/>
          <w:lang w:eastAsia="ru-RU"/>
        </w:rPr>
        <w:t>креветка;</w:t>
      </w: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чесоточный зудень – скорпион – </w:t>
      </w:r>
      <w:r w:rsidRPr="00253A9E">
        <w:rPr>
          <w:rFonts w:ascii="Times New Roman" w:eastAsia="Times New Roman" w:hAnsi="Times New Roman" w:cs="Times New Roman"/>
          <w:b/>
          <w:sz w:val="28"/>
          <w:szCs w:val="20"/>
          <w:lang w:eastAsia="ru-RU"/>
        </w:rPr>
        <w:t>краб;</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мокрица – лангуст – </w:t>
      </w:r>
      <w:r w:rsidRPr="00253A9E">
        <w:rPr>
          <w:rFonts w:ascii="Times New Roman" w:eastAsia="Times New Roman" w:hAnsi="Times New Roman" w:cs="Times New Roman"/>
          <w:b/>
          <w:sz w:val="28"/>
          <w:szCs w:val="20"/>
          <w:lang w:eastAsia="ru-RU"/>
        </w:rPr>
        <w:t>оса;</w:t>
      </w: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слепень – комар – </w:t>
      </w:r>
      <w:r w:rsidRPr="00253A9E">
        <w:rPr>
          <w:rFonts w:ascii="Times New Roman" w:eastAsia="Times New Roman" w:hAnsi="Times New Roman" w:cs="Times New Roman"/>
          <w:b/>
          <w:sz w:val="28"/>
          <w:szCs w:val="20"/>
          <w:lang w:eastAsia="ru-RU"/>
        </w:rPr>
        <w:t>стрекоза</w:t>
      </w:r>
      <w:r w:rsidRPr="00253A9E">
        <w:rPr>
          <w:rFonts w:ascii="Times New Roman" w:eastAsia="Times New Roman" w:hAnsi="Times New Roman" w:cs="Times New Roman"/>
          <w:sz w:val="28"/>
          <w:szCs w:val="20"/>
          <w:lang w:eastAsia="ru-RU"/>
        </w:rPr>
        <w:t>;</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оса – муравей – </w:t>
      </w:r>
      <w:r w:rsidRPr="00253A9E">
        <w:rPr>
          <w:rFonts w:ascii="Times New Roman" w:eastAsia="Times New Roman" w:hAnsi="Times New Roman" w:cs="Times New Roman"/>
          <w:b/>
          <w:sz w:val="28"/>
          <w:szCs w:val="20"/>
          <w:lang w:eastAsia="ru-RU"/>
        </w:rPr>
        <w:t>муха;</w:t>
      </w:r>
    </w:p>
    <w:p w:rsidR="00253A9E" w:rsidRPr="00253A9E" w:rsidRDefault="00253A9E" w:rsidP="00253A9E">
      <w:pPr>
        <w:spacing w:after="0" w:line="240" w:lineRule="auto"/>
        <w:ind w:firstLine="709"/>
        <w:jc w:val="both"/>
        <w:rPr>
          <w:rFonts w:ascii="Times New Roman" w:eastAsia="Times New Roman" w:hAnsi="Times New Roman" w:cs="Times New Roman"/>
          <w:sz w:val="28"/>
          <w:szCs w:val="20"/>
          <w:lang w:eastAsia="ru-RU"/>
        </w:rPr>
      </w:pPr>
      <w:r w:rsidRPr="00253A9E">
        <w:rPr>
          <w:rFonts w:ascii="Times New Roman" w:eastAsia="Times New Roman" w:hAnsi="Times New Roman" w:cs="Times New Roman"/>
          <w:sz w:val="28"/>
          <w:szCs w:val="20"/>
          <w:lang w:eastAsia="ru-RU"/>
        </w:rPr>
        <w:t xml:space="preserve">саранча – кузнечик – </w:t>
      </w:r>
      <w:r w:rsidRPr="00253A9E">
        <w:rPr>
          <w:rFonts w:ascii="Times New Roman" w:eastAsia="Times New Roman" w:hAnsi="Times New Roman" w:cs="Times New Roman"/>
          <w:b/>
          <w:sz w:val="28"/>
          <w:szCs w:val="20"/>
          <w:lang w:eastAsia="ru-RU"/>
        </w:rPr>
        <w:t>майский хрущ;</w:t>
      </w:r>
      <w:r w:rsidRPr="00253A9E">
        <w:rPr>
          <w:rFonts w:ascii="Times New Roman" w:eastAsia="Times New Roman" w:hAnsi="Times New Roman" w:cs="Times New Roman"/>
          <w:sz w:val="28"/>
          <w:szCs w:val="20"/>
          <w:lang w:eastAsia="ru-RU"/>
        </w:rPr>
        <w:t xml:space="preserve">       </w:t>
      </w:r>
    </w:p>
    <w:p w:rsidR="00253A9E" w:rsidRPr="00253A9E" w:rsidRDefault="00253A9E" w:rsidP="00253A9E">
      <w:pPr>
        <w:spacing w:after="0" w:line="240" w:lineRule="auto"/>
        <w:ind w:firstLine="709"/>
        <w:jc w:val="both"/>
        <w:rPr>
          <w:rFonts w:ascii="Times New Roman" w:eastAsia="Batang" w:hAnsi="Times New Roman" w:cs="Times New Roman"/>
          <w:sz w:val="28"/>
          <w:szCs w:val="20"/>
          <w:lang w:eastAsia="ko-KR"/>
        </w:rPr>
      </w:pPr>
      <w:r w:rsidRPr="00253A9E">
        <w:rPr>
          <w:rFonts w:ascii="Times New Roman" w:eastAsia="Times New Roman" w:hAnsi="Times New Roman" w:cs="Times New Roman"/>
          <w:i/>
          <w:sz w:val="28"/>
          <w:szCs w:val="20"/>
          <w:lang w:eastAsia="ru-RU"/>
        </w:rPr>
        <w:t xml:space="preserve">17. </w:t>
      </w:r>
      <w:r w:rsidRPr="00253A9E">
        <w:rPr>
          <w:rFonts w:ascii="Times New Roman" w:eastAsia="Batang" w:hAnsi="Times New Roman" w:cs="Times New Roman"/>
          <w:bCs/>
          <w:i/>
          <w:sz w:val="28"/>
          <w:szCs w:val="20"/>
          <w:lang w:eastAsia="ko-KR"/>
        </w:rPr>
        <w:t>Приём «Концептуальная таблица»</w:t>
      </w:r>
      <w:r w:rsidRPr="00253A9E">
        <w:rPr>
          <w:rFonts w:ascii="Times New Roman" w:eastAsia="Batang" w:hAnsi="Times New Roman" w:cs="Times New Roman"/>
          <w:bCs/>
          <w:sz w:val="28"/>
          <w:szCs w:val="20"/>
          <w:lang w:eastAsia="ko-KR"/>
        </w:rPr>
        <w:t xml:space="preserve"> </w:t>
      </w:r>
      <w:r w:rsidRPr="00253A9E">
        <w:rPr>
          <w:rFonts w:ascii="Times New Roman" w:eastAsia="Batang" w:hAnsi="Times New Roman" w:cs="Times New Roman"/>
          <w:sz w:val="28"/>
          <w:szCs w:val="20"/>
          <w:lang w:eastAsia="ko-KR"/>
        </w:rPr>
        <w:t xml:space="preserve">используется для сравнения биологических объектов. Таблица строится так: по горизонтали располагается то, что подлежит сравнению, а по вертикали различные черты и свойства. </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lang w:eastAsia="ru-RU"/>
        </w:rPr>
        <w:t>Метод синектики (логический)</w:t>
      </w:r>
      <w:r w:rsidRPr="00253A9E">
        <w:rPr>
          <w:rFonts w:ascii="Times New Roman" w:eastAsia="Times New Roman" w:hAnsi="Times New Roman" w:cs="Times New Roman"/>
          <w:sz w:val="28"/>
          <w:lang w:eastAsia="ru-RU"/>
        </w:rPr>
        <w:t xml:space="preserve"> - решение творческих задач путем поиска аналогий (природная аналогия - как устроены и осуществляют процессы жизнедеятельности живые системы. </w:t>
      </w:r>
    </w:p>
    <w:p w:rsidR="00253A9E" w:rsidRPr="00253A9E" w:rsidRDefault="00253A9E" w:rsidP="00253A9E">
      <w:pPr>
        <w:spacing w:after="0" w:line="240" w:lineRule="auto"/>
        <w:ind w:left="360"/>
        <w:jc w:val="both"/>
        <w:rPr>
          <w:rFonts w:ascii="Times New Roman" w:eastAsia="Times New Roman" w:hAnsi="Times New Roman" w:cs="Times New Roman"/>
          <w:sz w:val="28"/>
          <w:lang w:eastAsia="ru-RU"/>
        </w:rPr>
      </w:pPr>
      <w:r w:rsidRPr="00253A9E">
        <w:rPr>
          <w:rFonts w:ascii="Times New Roman" w:eastAsia="Times New Roman" w:hAnsi="Times New Roman" w:cs="Times New Roman"/>
          <w:sz w:val="28"/>
          <w:szCs w:val="24"/>
          <w:lang w:eastAsia="ru-RU"/>
        </w:rPr>
        <w:t>Например, изучая строение клетки, мы проводим аналогию строения и функций органоидов с функционированием города:</w:t>
      </w:r>
      <w:r w:rsidRPr="00253A9E">
        <w:rPr>
          <w:rFonts w:ascii="Times New Roman" w:eastAsia="Times New Roman" w:hAnsi="Times New Roman" w:cs="Times New Roman"/>
          <w:sz w:val="28"/>
          <w:lang w:eastAsia="ru-RU"/>
        </w:rPr>
        <w:t xml:space="preserve"> митохондрии – энергетические станции, рибосомы – мясокомбинат, вакуоли – озеро и т.д.</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lang w:eastAsia="ru-RU"/>
        </w:rPr>
        <w:t>Метод причинно-следственного анализа</w:t>
      </w:r>
      <w:r w:rsidRPr="00253A9E">
        <w:rPr>
          <w:rFonts w:ascii="Times New Roman" w:eastAsia="Times New Roman" w:hAnsi="Times New Roman" w:cs="Times New Roman"/>
          <w:sz w:val="28"/>
          <w:lang w:eastAsia="ru-RU"/>
        </w:rPr>
        <w:t xml:space="preserve"> позволяет объяснить выявленную причину и глубже исследовать суть изучаемого явления или изменения. </w:t>
      </w:r>
    </w:p>
    <w:p w:rsidR="00253A9E" w:rsidRPr="00253A9E" w:rsidRDefault="00253A9E" w:rsidP="00253A9E">
      <w:pPr>
        <w:spacing w:after="0" w:line="240" w:lineRule="auto"/>
        <w:ind w:left="735"/>
        <w:jc w:val="both"/>
        <w:rPr>
          <w:rFonts w:ascii="Times New Roman" w:eastAsia="Times New Roman" w:hAnsi="Times New Roman" w:cs="Times New Roman"/>
          <w:sz w:val="28"/>
          <w:lang w:eastAsia="ru-RU"/>
        </w:rPr>
      </w:pPr>
      <w:r w:rsidRPr="00253A9E">
        <w:rPr>
          <w:rFonts w:ascii="Times New Roman" w:eastAsia="Times New Roman" w:hAnsi="Times New Roman" w:cs="Times New Roman"/>
          <w:sz w:val="28"/>
          <w:lang w:eastAsia="ru-RU"/>
        </w:rPr>
        <w:t>Например: «В чём секрет механизма вдоха и выдоха? Почему не    имеющие мышц лёгкие следуют за движением грудной клетки?»</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lang w:eastAsia="ru-RU"/>
        </w:rPr>
        <w:t>Создание проблемной ситуации.</w:t>
      </w:r>
      <w:r w:rsidRPr="00253A9E">
        <w:rPr>
          <w:rFonts w:ascii="Times New Roman" w:eastAsia="Times New Roman" w:hAnsi="Times New Roman" w:cs="Times New Roman"/>
          <w:sz w:val="28"/>
          <w:lang w:eastAsia="ru-RU"/>
        </w:rPr>
        <w:t xml:space="preserve"> </w:t>
      </w:r>
      <w:r w:rsidRPr="00253A9E">
        <w:rPr>
          <w:rFonts w:ascii="Times New Roman" w:eastAsia="Times New Roman" w:hAnsi="Times New Roman" w:cs="Times New Roman"/>
          <w:sz w:val="28"/>
          <w:szCs w:val="24"/>
          <w:lang w:eastAsia="ru-RU"/>
        </w:rPr>
        <w:t>Учитель предлагает проблемное задание, учащиеся без помощи учителя ищут способ решения. Например, «Ещё в Древней Индии применяли «испытание рисом». На суде для решения вопроса о виновности или невиновности подсудимому предлагали съесть сухой рис. Если он его съест, значит, не виновен, а если не съест, то виновен. А плантаторы при покупке рабов обязательно осматривали их зубы. Хотели бы вы узнать, почему они так поступали?» Учитель организует учащихся в малые временные группы для обсуждения заданной проблемной задачи.</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lang w:eastAsia="ru-RU"/>
        </w:rPr>
        <w:t xml:space="preserve"> </w:t>
      </w:r>
      <w:r w:rsidRPr="00253A9E">
        <w:rPr>
          <w:rFonts w:ascii="Times New Roman" w:eastAsia="Times New Roman" w:hAnsi="Times New Roman" w:cs="Times New Roman"/>
          <w:i/>
          <w:sz w:val="28"/>
          <w:szCs w:val="24"/>
          <w:lang w:eastAsia="ru-RU"/>
        </w:rPr>
        <w:t>Экспресс-исследование.</w:t>
      </w:r>
      <w:r w:rsidRPr="00253A9E">
        <w:rPr>
          <w:rFonts w:ascii="Times New Roman" w:eastAsia="Times New Roman" w:hAnsi="Times New Roman" w:cs="Times New Roman"/>
          <w:sz w:val="28"/>
          <w:szCs w:val="24"/>
          <w:lang w:eastAsia="ru-RU"/>
        </w:rPr>
        <w:t xml:space="preserve"> По такому типу строится исследовательская деятельность учащихся, например, в шестом  классе. На экскурсиях даются индивидуальные задания для проведения эмпирических исследований, какие птицы живут в городе, какие декоративные растения используются для озеленения улиц города</w:t>
      </w:r>
      <w:r w:rsidRPr="00253A9E">
        <w:rPr>
          <w:rFonts w:ascii="Times New Roman" w:eastAsia="Times New Roman" w:hAnsi="Times New Roman" w:cs="Times New Roman"/>
          <w:sz w:val="28"/>
          <w:lang w:eastAsia="ru-RU"/>
        </w:rPr>
        <w:t>.</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szCs w:val="24"/>
          <w:lang w:eastAsia="ru-RU"/>
        </w:rPr>
        <w:t>Теоретические экспресс-исследования</w:t>
      </w:r>
      <w:r w:rsidRPr="00253A9E">
        <w:rPr>
          <w:rFonts w:ascii="Times New Roman" w:eastAsia="Times New Roman" w:hAnsi="Times New Roman" w:cs="Times New Roman"/>
          <w:sz w:val="28"/>
          <w:szCs w:val="24"/>
          <w:lang w:eastAsia="ru-RU"/>
        </w:rPr>
        <w:t xml:space="preserve"> ориентированы на работу по изучению и обобщению фактов, материалов, содержащихся в разных </w:t>
      </w:r>
      <w:r w:rsidRPr="00253A9E">
        <w:rPr>
          <w:rFonts w:ascii="Times New Roman" w:eastAsia="Times New Roman" w:hAnsi="Times New Roman" w:cs="Times New Roman"/>
          <w:sz w:val="28"/>
          <w:szCs w:val="24"/>
          <w:lang w:eastAsia="ru-RU"/>
        </w:rPr>
        <w:lastRenderedPageBreak/>
        <w:t xml:space="preserve">источниках. Темы таких исследований должны позволять изучать самые разные объекты в их реальном окружении, в действии, давать большой материал и позволяют увидеть множество тем для собственных изысканий, построения различных гипотез </w:t>
      </w:r>
      <w:r w:rsidRPr="00253A9E">
        <w:rPr>
          <w:rFonts w:ascii="Times New Roman" w:eastAsia="Times New Roman" w:hAnsi="Times New Roman" w:cs="Times New Roman"/>
          <w:sz w:val="28"/>
          <w:lang w:eastAsia="ru-RU"/>
        </w:rPr>
        <w:t xml:space="preserve">. </w:t>
      </w:r>
      <w:r w:rsidRPr="00253A9E">
        <w:rPr>
          <w:rFonts w:ascii="Times New Roman" w:eastAsia="Times New Roman" w:hAnsi="Times New Roman" w:cs="Times New Roman"/>
          <w:sz w:val="28"/>
          <w:szCs w:val="24"/>
          <w:lang w:eastAsia="ru-RU"/>
        </w:rPr>
        <w:t>Учащиеся 6 классов достаточно успешно справляются с этой формой деятельности.  Так, при изучении темы «Приспособленность животных и растений к условиям окружающей среды» ребята по материалам учебника знакомятся с тем, как приспособлены к обитанию в засушливых условиях кактусы, верблюжья колючка, как приспособлены к обитанию в наземно-воздушной и водной средах пингвины и ластоногие млекопитающие. В 7-9-х классах теоретические исследования оформляются в виде реферата, содержащего гораздо больший объем информации по выбранному направлению исследования. Работа над рефератом помогает глубже разобраться в теме, усвоить ее, вырабатывает навыки организованности и целеустремленности, необходимые при изучении любого предмета.</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szCs w:val="24"/>
          <w:lang w:eastAsia="ru-RU"/>
        </w:rPr>
        <w:t>Проведение учебного эксперимента.</w:t>
      </w:r>
      <w:r w:rsidRPr="00253A9E">
        <w:rPr>
          <w:rFonts w:ascii="Times New Roman" w:eastAsia="Times New Roman" w:hAnsi="Times New Roman" w:cs="Times New Roman"/>
          <w:sz w:val="28"/>
          <w:szCs w:val="24"/>
          <w:lang w:eastAsia="ru-RU"/>
        </w:rPr>
        <w:t xml:space="preserve"> Сюда относятся все лабораторные и практические работы по биологии, начиная с 6-го класса и заканчивая 11 классом. Выполняя лабораторную работу, учащиеся приобретают навыки наблюдения, фиксирования и правильного оформления результатов наблюдений, анализа полученных данных, делают выводы.</w:t>
      </w:r>
      <w:r w:rsidRPr="00253A9E">
        <w:rPr>
          <w:rFonts w:ascii="Times New Roman" w:eastAsia="Times New Roman" w:hAnsi="Times New Roman" w:cs="Times New Roman"/>
          <w:sz w:val="28"/>
          <w:lang w:eastAsia="ru-RU"/>
        </w:rPr>
        <w:t xml:space="preserve"> </w:t>
      </w:r>
      <w:r w:rsidRPr="00253A9E">
        <w:rPr>
          <w:rFonts w:ascii="Times New Roman" w:eastAsia="Times New Roman" w:hAnsi="Times New Roman" w:cs="Times New Roman"/>
          <w:sz w:val="28"/>
          <w:szCs w:val="24"/>
          <w:lang w:eastAsia="ru-RU"/>
        </w:rPr>
        <w:t>Например, лабораторная работа «Типы корневых систем. Строение стержневой и мочковатой корневых систем». (Урок-исследование по теме "Корень. Внешнее строение корня").</w:t>
      </w:r>
      <w:r w:rsidRPr="00253A9E">
        <w:rPr>
          <w:rFonts w:ascii="Times New Roman" w:eastAsia="Times New Roman" w:hAnsi="Times New Roman" w:cs="Times New Roman"/>
          <w:sz w:val="28"/>
          <w:lang w:eastAsia="ru-RU"/>
        </w:rPr>
        <w:t xml:space="preserve"> </w:t>
      </w:r>
      <w:r w:rsidRPr="00253A9E">
        <w:rPr>
          <w:rFonts w:ascii="Times New Roman" w:eastAsia="Times New Roman" w:hAnsi="Times New Roman" w:cs="Times New Roman"/>
          <w:sz w:val="28"/>
          <w:szCs w:val="24"/>
          <w:lang w:eastAsia="ru-RU"/>
        </w:rPr>
        <w:t xml:space="preserve">В 6 классе при проведении лабораторных работ я  организую небольшое исследование с помощью цифрового микроскопа. Например, «изучение строения плесневого гриба мукора». Проблемным вопросом при изучении плесневого гриба может быть нахождение разницы и выявление ее причины между рассмотренными временными микропрепаратами плесневого гриба, развивающегося на субстрате в начальном периоде развития и во время созревания спор. Учащиеся выполняют работу на своих рабочих местах с использованием светового микроскопа. </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szCs w:val="24"/>
          <w:lang w:eastAsia="ru-RU"/>
        </w:rPr>
        <w:t xml:space="preserve"> Проведение уроков нетрадиционной формы:</w:t>
      </w:r>
      <w:r w:rsidRPr="00253A9E">
        <w:rPr>
          <w:rFonts w:ascii="Times New Roman" w:eastAsia="Times New Roman" w:hAnsi="Times New Roman" w:cs="Times New Roman"/>
          <w:sz w:val="28"/>
          <w:szCs w:val="24"/>
          <w:lang w:eastAsia="ru-RU"/>
        </w:rPr>
        <w:t xml:space="preserve"> уроки – исследования, уроки – презентации, учебные конференции, практические работы, смотры знаний, защита творческих работ, проектов, творческие отчеты.</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szCs w:val="24"/>
          <w:lang w:eastAsia="ru-RU"/>
        </w:rPr>
        <w:t xml:space="preserve"> Домашние задания</w:t>
      </w:r>
      <w:r w:rsidRPr="00253A9E">
        <w:rPr>
          <w:rFonts w:ascii="Times New Roman" w:eastAsia="Times New Roman" w:hAnsi="Times New Roman" w:cs="Times New Roman"/>
          <w:sz w:val="28"/>
          <w:szCs w:val="24"/>
          <w:lang w:eastAsia="ru-RU"/>
        </w:rPr>
        <w:t xml:space="preserve"> также могут носить практический  характер: наблюдение за живыми объектами, за своим организмом, опыты с растениями и домашними животными, творческие задания – стихи, эссе, сочинения «Путешествие с капелькой воды по зеленому растению», «Путешествие по клетке», кроссворды, викторины, презентации.</w:t>
      </w:r>
    </w:p>
    <w:p w:rsidR="00253A9E" w:rsidRPr="00253A9E" w:rsidRDefault="00253A9E" w:rsidP="00253A9E">
      <w:pPr>
        <w:numPr>
          <w:ilvl w:val="0"/>
          <w:numId w:val="7"/>
        </w:numPr>
        <w:spacing w:after="0" w:line="240" w:lineRule="auto"/>
        <w:jc w:val="both"/>
        <w:rPr>
          <w:rFonts w:ascii="Times New Roman" w:eastAsia="Times New Roman" w:hAnsi="Times New Roman" w:cs="Times New Roman"/>
          <w:sz w:val="28"/>
          <w:lang w:eastAsia="ru-RU"/>
        </w:rPr>
      </w:pPr>
      <w:r w:rsidRPr="00253A9E">
        <w:rPr>
          <w:rFonts w:ascii="Times New Roman" w:eastAsia="Times New Roman" w:hAnsi="Times New Roman" w:cs="Times New Roman"/>
          <w:i/>
          <w:sz w:val="28"/>
          <w:szCs w:val="24"/>
          <w:lang w:eastAsia="ru-RU"/>
        </w:rPr>
        <w:t xml:space="preserve"> Летние практические задания:</w:t>
      </w:r>
      <w:r w:rsidRPr="00253A9E">
        <w:rPr>
          <w:rFonts w:ascii="Times New Roman" w:eastAsia="Times New Roman" w:hAnsi="Times New Roman" w:cs="Times New Roman"/>
          <w:sz w:val="28"/>
          <w:szCs w:val="24"/>
          <w:lang w:eastAsia="ru-RU"/>
        </w:rPr>
        <w:t xml:space="preserve"> составление гербариев, составление коллекций и др. </w:t>
      </w:r>
    </w:p>
    <w:p w:rsidR="002927B0" w:rsidRPr="002927B0" w:rsidRDefault="00EA1233" w:rsidP="00EA1233">
      <w:pPr>
        <w:widowControl w:val="0"/>
        <w:spacing w:after="160" w:line="280" w:lineRule="exact"/>
        <w:rPr>
          <w:rFonts w:ascii="Times New Roman" w:eastAsia="Calibri" w:hAnsi="Times New Roman" w:cs="Times New Roman"/>
          <w:sz w:val="30"/>
          <w:szCs w:val="30"/>
        </w:rPr>
      </w:pPr>
      <w:r>
        <w:rPr>
          <w:rFonts w:ascii="Times New Roman" w:eastAsia="Calibri" w:hAnsi="Times New Roman" w:cs="Times New Roman"/>
          <w:sz w:val="30"/>
          <w:szCs w:val="30"/>
        </w:rPr>
        <w:lastRenderedPageBreak/>
        <w:t>Оценивание осуществляется в соответствие с Нормами</w:t>
      </w:r>
      <w:r w:rsidR="002927B0" w:rsidRPr="002927B0">
        <w:rPr>
          <w:rFonts w:ascii="Times New Roman" w:eastAsia="Calibri" w:hAnsi="Times New Roman" w:cs="Times New Roman"/>
          <w:sz w:val="30"/>
          <w:szCs w:val="30"/>
        </w:rPr>
        <w:t xml:space="preserve"> оценки результатов учебной деятельности учащихся</w:t>
      </w:r>
    </w:p>
    <w:p w:rsidR="002927B0" w:rsidRPr="002927B0" w:rsidRDefault="002927B0" w:rsidP="00753ECE">
      <w:pPr>
        <w:spacing w:before="120" w:after="120" w:line="240" w:lineRule="auto"/>
        <w:jc w:val="both"/>
        <w:rPr>
          <w:rFonts w:ascii="Times New Roman" w:eastAsia="Calibri" w:hAnsi="Times New Roman" w:cs="Times New Roman"/>
          <w:sz w:val="30"/>
          <w:szCs w:val="30"/>
        </w:rPr>
      </w:pPr>
    </w:p>
    <w:p w:rsidR="00253A9E" w:rsidRPr="00253A9E" w:rsidRDefault="00253A9E" w:rsidP="00050928">
      <w:pPr>
        <w:spacing w:before="120" w:after="120" w:line="240" w:lineRule="auto"/>
        <w:jc w:val="both"/>
        <w:rPr>
          <w:rFonts w:ascii="Times New Roman" w:eastAsia="Calibri" w:hAnsi="Times New Roman" w:cs="Times New Roman"/>
          <w:b/>
          <w:sz w:val="30"/>
          <w:szCs w:val="30"/>
        </w:rPr>
      </w:pPr>
      <w:r w:rsidRPr="00253A9E">
        <w:rPr>
          <w:rFonts w:ascii="Times New Roman" w:eastAsia="Calibri" w:hAnsi="Times New Roman" w:cs="Times New Roman"/>
          <w:b/>
          <w:sz w:val="30"/>
          <w:szCs w:val="30"/>
        </w:rPr>
        <w:t xml:space="preserve">Результативность </w:t>
      </w:r>
    </w:p>
    <w:p w:rsidR="00253A9E" w:rsidRPr="00253A9E" w:rsidRDefault="00253A9E" w:rsidP="00253A9E">
      <w:pPr>
        <w:numPr>
          <w:ilvl w:val="0"/>
          <w:numId w:val="5"/>
        </w:numPr>
        <w:spacing w:before="120" w:after="120" w:line="240" w:lineRule="auto"/>
        <w:jc w:val="both"/>
        <w:rPr>
          <w:rFonts w:ascii="Times New Roman" w:eastAsia="Calibri" w:hAnsi="Times New Roman" w:cs="Times New Roman"/>
          <w:sz w:val="30"/>
          <w:szCs w:val="30"/>
        </w:rPr>
      </w:pPr>
      <w:r w:rsidRPr="00253A9E">
        <w:rPr>
          <w:rFonts w:ascii="Times New Roman" w:eastAsia="Calibri" w:hAnsi="Times New Roman" w:cs="Times New Roman"/>
          <w:sz w:val="30"/>
          <w:szCs w:val="30"/>
        </w:rPr>
        <w:t>- повышается интерес к учебе;</w:t>
      </w:r>
    </w:p>
    <w:p w:rsidR="00253A9E" w:rsidRPr="00253A9E" w:rsidRDefault="00253A9E" w:rsidP="00253A9E">
      <w:pPr>
        <w:numPr>
          <w:ilvl w:val="0"/>
          <w:numId w:val="5"/>
        </w:numPr>
        <w:spacing w:before="120" w:after="120" w:line="240" w:lineRule="auto"/>
        <w:jc w:val="both"/>
        <w:rPr>
          <w:rFonts w:ascii="Times New Roman" w:eastAsia="Calibri" w:hAnsi="Times New Roman" w:cs="Times New Roman"/>
          <w:sz w:val="30"/>
          <w:szCs w:val="30"/>
        </w:rPr>
      </w:pPr>
      <w:r w:rsidRPr="00253A9E">
        <w:rPr>
          <w:rFonts w:ascii="Times New Roman" w:eastAsia="Calibri" w:hAnsi="Times New Roman" w:cs="Times New Roman"/>
          <w:sz w:val="30"/>
          <w:szCs w:val="30"/>
        </w:rPr>
        <w:t>- обеспечивается атмосфера сотрудничества учителя и ученика;</w:t>
      </w:r>
    </w:p>
    <w:p w:rsidR="00253A9E" w:rsidRPr="00253A9E" w:rsidRDefault="00253A9E" w:rsidP="00253A9E">
      <w:pPr>
        <w:numPr>
          <w:ilvl w:val="0"/>
          <w:numId w:val="5"/>
        </w:numPr>
        <w:spacing w:before="120" w:after="120" w:line="240" w:lineRule="auto"/>
        <w:jc w:val="both"/>
        <w:rPr>
          <w:rFonts w:ascii="Times New Roman" w:eastAsia="Calibri" w:hAnsi="Times New Roman" w:cs="Times New Roman"/>
          <w:sz w:val="30"/>
          <w:szCs w:val="30"/>
        </w:rPr>
      </w:pPr>
      <w:r w:rsidRPr="00253A9E">
        <w:rPr>
          <w:rFonts w:ascii="Times New Roman" w:eastAsia="Calibri" w:hAnsi="Times New Roman" w:cs="Times New Roman"/>
          <w:sz w:val="30"/>
          <w:szCs w:val="30"/>
        </w:rPr>
        <w:t>- повышается мотивация к изучению данной темы;</w:t>
      </w:r>
    </w:p>
    <w:p w:rsidR="00253A9E" w:rsidRPr="00253A9E" w:rsidRDefault="00253A9E" w:rsidP="00253A9E">
      <w:pPr>
        <w:numPr>
          <w:ilvl w:val="0"/>
          <w:numId w:val="5"/>
        </w:numPr>
        <w:spacing w:before="120" w:after="120" w:line="240" w:lineRule="auto"/>
        <w:jc w:val="both"/>
        <w:rPr>
          <w:rFonts w:ascii="Times New Roman" w:eastAsia="Calibri" w:hAnsi="Times New Roman" w:cs="Times New Roman"/>
          <w:sz w:val="30"/>
          <w:szCs w:val="30"/>
        </w:rPr>
      </w:pPr>
      <w:r w:rsidRPr="00253A9E">
        <w:rPr>
          <w:rFonts w:ascii="Times New Roman" w:eastAsia="Calibri" w:hAnsi="Times New Roman" w:cs="Times New Roman"/>
          <w:sz w:val="30"/>
          <w:szCs w:val="30"/>
        </w:rPr>
        <w:t>- не допускается переутомления учащихся на уроке;</w:t>
      </w:r>
    </w:p>
    <w:p w:rsidR="00253A9E" w:rsidRPr="00253A9E" w:rsidRDefault="00253A9E" w:rsidP="00253A9E">
      <w:pPr>
        <w:numPr>
          <w:ilvl w:val="0"/>
          <w:numId w:val="5"/>
        </w:numPr>
        <w:spacing w:before="120" w:after="120" w:line="240" w:lineRule="auto"/>
        <w:jc w:val="both"/>
        <w:rPr>
          <w:rFonts w:ascii="Times New Roman" w:eastAsia="Calibri" w:hAnsi="Times New Roman" w:cs="Times New Roman"/>
          <w:sz w:val="30"/>
          <w:szCs w:val="30"/>
        </w:rPr>
      </w:pPr>
      <w:r w:rsidRPr="00253A9E">
        <w:rPr>
          <w:rFonts w:ascii="Times New Roman" w:eastAsia="Calibri" w:hAnsi="Times New Roman" w:cs="Times New Roman"/>
          <w:sz w:val="30"/>
          <w:szCs w:val="30"/>
        </w:rPr>
        <w:t>происходит развитие личности ребенка, его творческих способностей и интереса к предметам;</w:t>
      </w:r>
    </w:p>
    <w:p w:rsidR="00253A9E" w:rsidRPr="00253A9E" w:rsidRDefault="00253A9E" w:rsidP="00253A9E">
      <w:pPr>
        <w:numPr>
          <w:ilvl w:val="0"/>
          <w:numId w:val="5"/>
        </w:numPr>
        <w:spacing w:before="120" w:after="120" w:line="240" w:lineRule="auto"/>
        <w:jc w:val="both"/>
        <w:rPr>
          <w:rFonts w:ascii="Times New Roman" w:eastAsia="Calibri" w:hAnsi="Times New Roman" w:cs="Times New Roman"/>
          <w:sz w:val="30"/>
          <w:szCs w:val="30"/>
        </w:rPr>
      </w:pPr>
      <w:r w:rsidRPr="00253A9E">
        <w:rPr>
          <w:rFonts w:ascii="Times New Roman" w:eastAsia="Calibri" w:hAnsi="Times New Roman" w:cs="Times New Roman"/>
          <w:sz w:val="30"/>
          <w:szCs w:val="30"/>
        </w:rPr>
        <w:t>- повышается качество знаний и степень обученности учащихся.</w:t>
      </w:r>
    </w:p>
    <w:p w:rsidR="002927B0" w:rsidRPr="002927B0" w:rsidRDefault="002927B0" w:rsidP="002927B0">
      <w:pPr>
        <w:spacing w:before="120" w:after="120" w:line="240" w:lineRule="auto"/>
        <w:ind w:left="7791"/>
        <w:jc w:val="both"/>
        <w:rPr>
          <w:rFonts w:ascii="Times New Roman" w:eastAsia="Calibri" w:hAnsi="Times New Roman" w:cs="Times New Roman"/>
          <w:sz w:val="30"/>
          <w:szCs w:val="30"/>
        </w:rPr>
      </w:pPr>
    </w:p>
    <w:p w:rsidR="00253A9E" w:rsidRDefault="00253A9E" w:rsidP="00253A9E"/>
    <w:p w:rsidR="00253A9E" w:rsidRPr="00253A9E" w:rsidRDefault="00253A9E" w:rsidP="00253A9E">
      <w:pPr>
        <w:ind w:left="360"/>
        <w:rPr>
          <w:rFonts w:ascii="Times New Roman" w:eastAsia="Times New Roman" w:hAnsi="Times New Roman" w:cs="Times New Roman"/>
          <w:b/>
          <w:sz w:val="28"/>
          <w:lang w:eastAsia="ru-RU"/>
        </w:rPr>
      </w:pPr>
      <w:r>
        <w:tab/>
      </w:r>
      <w:r w:rsidRPr="00253A9E">
        <w:rPr>
          <w:rFonts w:ascii="Times New Roman" w:eastAsia="Times New Roman" w:hAnsi="Times New Roman" w:cs="Times New Roman"/>
          <w:b/>
          <w:sz w:val="28"/>
          <w:lang w:eastAsia="ru-RU"/>
        </w:rPr>
        <w:t xml:space="preserve">В наших руках то, как мы сможем развить все задатки, данные нашим ученикам, и  они достигнут соответственных высот или они останутся нераскрытыми. </w:t>
      </w:r>
    </w:p>
    <w:p w:rsidR="00253A9E" w:rsidRPr="00253A9E" w:rsidRDefault="00253A9E" w:rsidP="00253A9E">
      <w:pPr>
        <w:rPr>
          <w:rFonts w:ascii="Times New Roman" w:eastAsia="Times New Roman" w:hAnsi="Times New Roman" w:cs="Times New Roman"/>
          <w:sz w:val="28"/>
          <w:lang w:eastAsia="ru-RU"/>
        </w:rPr>
      </w:pPr>
    </w:p>
    <w:p w:rsidR="00824E57" w:rsidRPr="00253A9E" w:rsidRDefault="00824E57" w:rsidP="00253A9E">
      <w:pPr>
        <w:tabs>
          <w:tab w:val="left" w:pos="1650"/>
        </w:tabs>
      </w:pPr>
    </w:p>
    <w:sectPr w:rsidR="00824E57" w:rsidRPr="00253A9E" w:rsidSect="00BF40F2">
      <w:footerReference w:type="default" r:id="rId7"/>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CD8" w:rsidRDefault="00E70CD8" w:rsidP="00253A9E">
      <w:pPr>
        <w:spacing w:after="0" w:line="240" w:lineRule="auto"/>
      </w:pPr>
      <w:r>
        <w:separator/>
      </w:r>
    </w:p>
  </w:endnote>
  <w:endnote w:type="continuationSeparator" w:id="0">
    <w:p w:rsidR="00E70CD8" w:rsidRDefault="00E70CD8" w:rsidP="00253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443449"/>
      <w:docPartObj>
        <w:docPartGallery w:val="Page Numbers (Bottom of Page)"/>
        <w:docPartUnique/>
      </w:docPartObj>
    </w:sdtPr>
    <w:sdtEndPr/>
    <w:sdtContent>
      <w:p w:rsidR="00050928" w:rsidRDefault="00050928">
        <w:pPr>
          <w:pStyle w:val="a9"/>
          <w:jc w:val="right"/>
        </w:pPr>
        <w:r>
          <w:fldChar w:fldCharType="begin"/>
        </w:r>
        <w:r>
          <w:instrText>PAGE   \* MERGEFORMAT</w:instrText>
        </w:r>
        <w:r>
          <w:fldChar w:fldCharType="separate"/>
        </w:r>
        <w:r w:rsidR="00797782">
          <w:rPr>
            <w:noProof/>
          </w:rPr>
          <w:t>1</w:t>
        </w:r>
        <w:r>
          <w:fldChar w:fldCharType="end"/>
        </w:r>
      </w:p>
    </w:sdtContent>
  </w:sdt>
  <w:p w:rsidR="00253A9E" w:rsidRDefault="00253A9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CD8" w:rsidRDefault="00E70CD8" w:rsidP="00253A9E">
      <w:pPr>
        <w:spacing w:after="0" w:line="240" w:lineRule="auto"/>
      </w:pPr>
      <w:r>
        <w:separator/>
      </w:r>
    </w:p>
  </w:footnote>
  <w:footnote w:type="continuationSeparator" w:id="0">
    <w:p w:rsidR="00E70CD8" w:rsidRDefault="00E70CD8" w:rsidP="00253A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37417"/>
    <w:multiLevelType w:val="hybridMultilevel"/>
    <w:tmpl w:val="64E64AAC"/>
    <w:lvl w:ilvl="0" w:tplc="9AC4C118">
      <w:start w:val="18"/>
      <w:numFmt w:val="decimal"/>
      <w:lvlText w:val="%1."/>
      <w:lvlJc w:val="left"/>
      <w:pPr>
        <w:ind w:left="943" w:hanging="375"/>
      </w:pPr>
      <w:rPr>
        <w:rFonts w:hint="default"/>
        <w:i/>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22CF0A9F"/>
    <w:multiLevelType w:val="hybridMultilevel"/>
    <w:tmpl w:val="43A209C4"/>
    <w:lvl w:ilvl="0" w:tplc="EEFCF544">
      <w:start w:val="1"/>
      <w:numFmt w:val="bullet"/>
      <w:lvlText w:val="•"/>
      <w:lvlJc w:val="left"/>
      <w:pPr>
        <w:tabs>
          <w:tab w:val="num" w:pos="720"/>
        </w:tabs>
        <w:ind w:left="720" w:hanging="360"/>
      </w:pPr>
      <w:rPr>
        <w:rFonts w:ascii="Arial" w:hAnsi="Arial" w:hint="default"/>
      </w:rPr>
    </w:lvl>
    <w:lvl w:ilvl="1" w:tplc="EFC4F6BC" w:tentative="1">
      <w:start w:val="1"/>
      <w:numFmt w:val="bullet"/>
      <w:lvlText w:val="•"/>
      <w:lvlJc w:val="left"/>
      <w:pPr>
        <w:tabs>
          <w:tab w:val="num" w:pos="1440"/>
        </w:tabs>
        <w:ind w:left="1440" w:hanging="360"/>
      </w:pPr>
      <w:rPr>
        <w:rFonts w:ascii="Arial" w:hAnsi="Arial" w:hint="default"/>
      </w:rPr>
    </w:lvl>
    <w:lvl w:ilvl="2" w:tplc="2CC4BBDC" w:tentative="1">
      <w:start w:val="1"/>
      <w:numFmt w:val="bullet"/>
      <w:lvlText w:val="•"/>
      <w:lvlJc w:val="left"/>
      <w:pPr>
        <w:tabs>
          <w:tab w:val="num" w:pos="2160"/>
        </w:tabs>
        <w:ind w:left="2160" w:hanging="360"/>
      </w:pPr>
      <w:rPr>
        <w:rFonts w:ascii="Arial" w:hAnsi="Arial" w:hint="default"/>
      </w:rPr>
    </w:lvl>
    <w:lvl w:ilvl="3" w:tplc="60225CFE" w:tentative="1">
      <w:start w:val="1"/>
      <w:numFmt w:val="bullet"/>
      <w:lvlText w:val="•"/>
      <w:lvlJc w:val="left"/>
      <w:pPr>
        <w:tabs>
          <w:tab w:val="num" w:pos="2880"/>
        </w:tabs>
        <w:ind w:left="2880" w:hanging="360"/>
      </w:pPr>
      <w:rPr>
        <w:rFonts w:ascii="Arial" w:hAnsi="Arial" w:hint="default"/>
      </w:rPr>
    </w:lvl>
    <w:lvl w:ilvl="4" w:tplc="F6BC128E" w:tentative="1">
      <w:start w:val="1"/>
      <w:numFmt w:val="bullet"/>
      <w:lvlText w:val="•"/>
      <w:lvlJc w:val="left"/>
      <w:pPr>
        <w:tabs>
          <w:tab w:val="num" w:pos="3600"/>
        </w:tabs>
        <w:ind w:left="3600" w:hanging="360"/>
      </w:pPr>
      <w:rPr>
        <w:rFonts w:ascii="Arial" w:hAnsi="Arial" w:hint="default"/>
      </w:rPr>
    </w:lvl>
    <w:lvl w:ilvl="5" w:tplc="3BE885E4" w:tentative="1">
      <w:start w:val="1"/>
      <w:numFmt w:val="bullet"/>
      <w:lvlText w:val="•"/>
      <w:lvlJc w:val="left"/>
      <w:pPr>
        <w:tabs>
          <w:tab w:val="num" w:pos="4320"/>
        </w:tabs>
        <w:ind w:left="4320" w:hanging="360"/>
      </w:pPr>
      <w:rPr>
        <w:rFonts w:ascii="Arial" w:hAnsi="Arial" w:hint="default"/>
      </w:rPr>
    </w:lvl>
    <w:lvl w:ilvl="6" w:tplc="1EC6F88A" w:tentative="1">
      <w:start w:val="1"/>
      <w:numFmt w:val="bullet"/>
      <w:lvlText w:val="•"/>
      <w:lvlJc w:val="left"/>
      <w:pPr>
        <w:tabs>
          <w:tab w:val="num" w:pos="5040"/>
        </w:tabs>
        <w:ind w:left="5040" w:hanging="360"/>
      </w:pPr>
      <w:rPr>
        <w:rFonts w:ascii="Arial" w:hAnsi="Arial" w:hint="default"/>
      </w:rPr>
    </w:lvl>
    <w:lvl w:ilvl="7" w:tplc="7F04596C" w:tentative="1">
      <w:start w:val="1"/>
      <w:numFmt w:val="bullet"/>
      <w:lvlText w:val="•"/>
      <w:lvlJc w:val="left"/>
      <w:pPr>
        <w:tabs>
          <w:tab w:val="num" w:pos="5760"/>
        </w:tabs>
        <w:ind w:left="5760" w:hanging="360"/>
      </w:pPr>
      <w:rPr>
        <w:rFonts w:ascii="Arial" w:hAnsi="Arial" w:hint="default"/>
      </w:rPr>
    </w:lvl>
    <w:lvl w:ilvl="8" w:tplc="EB3CF9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6E6757F"/>
    <w:multiLevelType w:val="hybridMultilevel"/>
    <w:tmpl w:val="257AFB84"/>
    <w:lvl w:ilvl="0" w:tplc="9A0C341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9F7854"/>
    <w:multiLevelType w:val="hybridMultilevel"/>
    <w:tmpl w:val="C7187ECC"/>
    <w:lvl w:ilvl="0" w:tplc="4FF04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40E162D"/>
    <w:multiLevelType w:val="hybridMultilevel"/>
    <w:tmpl w:val="27BCC6C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C67230"/>
    <w:multiLevelType w:val="hybridMultilevel"/>
    <w:tmpl w:val="BF0CE330"/>
    <w:lvl w:ilvl="0" w:tplc="2EB67EEC">
      <w:start w:val="10"/>
      <w:numFmt w:val="decimal"/>
      <w:lvlText w:val="%1."/>
      <w:lvlJc w:val="left"/>
      <w:pPr>
        <w:ind w:left="735" w:hanging="375"/>
      </w:pPr>
      <w:rPr>
        <w:rFonts w:eastAsia="Batan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CF2E9A"/>
    <w:multiLevelType w:val="hybridMultilevel"/>
    <w:tmpl w:val="22C2F2C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A00"/>
    <w:rsid w:val="00050928"/>
    <w:rsid w:val="001844E7"/>
    <w:rsid w:val="001B45E4"/>
    <w:rsid w:val="00253A9E"/>
    <w:rsid w:val="002927B0"/>
    <w:rsid w:val="003D3746"/>
    <w:rsid w:val="00401991"/>
    <w:rsid w:val="006564AF"/>
    <w:rsid w:val="00697A22"/>
    <w:rsid w:val="00753ECE"/>
    <w:rsid w:val="00797782"/>
    <w:rsid w:val="00824E57"/>
    <w:rsid w:val="00880741"/>
    <w:rsid w:val="009605FE"/>
    <w:rsid w:val="00A318C1"/>
    <w:rsid w:val="00B817D4"/>
    <w:rsid w:val="00B87A58"/>
    <w:rsid w:val="00BB4151"/>
    <w:rsid w:val="00BE3CD6"/>
    <w:rsid w:val="00BF40F2"/>
    <w:rsid w:val="00D865BC"/>
    <w:rsid w:val="00D968C5"/>
    <w:rsid w:val="00DE2A00"/>
    <w:rsid w:val="00E70CD8"/>
    <w:rsid w:val="00EA1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A1CE8"/>
  <w15:docId w15:val="{30471EB8-D955-4E47-B171-2634CDF47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5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318C1"/>
    <w:pPr>
      <w:spacing w:after="0" w:line="240" w:lineRule="auto"/>
    </w:pPr>
    <w:rPr>
      <w:rFonts w:eastAsiaTheme="minorEastAsia"/>
      <w:lang w:eastAsia="ru-RU"/>
    </w:rPr>
  </w:style>
  <w:style w:type="paragraph" w:styleId="a4">
    <w:name w:val="Balloon Text"/>
    <w:basedOn w:val="a"/>
    <w:link w:val="a5"/>
    <w:uiPriority w:val="99"/>
    <w:semiHidden/>
    <w:unhideWhenUsed/>
    <w:rsid w:val="00B817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17D4"/>
    <w:rPr>
      <w:rFonts w:ascii="Tahoma" w:hAnsi="Tahoma" w:cs="Tahoma"/>
      <w:sz w:val="16"/>
      <w:szCs w:val="16"/>
    </w:rPr>
  </w:style>
  <w:style w:type="paragraph" w:styleId="a6">
    <w:name w:val="List Paragraph"/>
    <w:basedOn w:val="a"/>
    <w:uiPriority w:val="34"/>
    <w:qFormat/>
    <w:rsid w:val="00BE3CD6"/>
    <w:pPr>
      <w:ind w:left="720"/>
      <w:contextualSpacing/>
    </w:pPr>
  </w:style>
  <w:style w:type="paragraph" w:styleId="a7">
    <w:name w:val="header"/>
    <w:basedOn w:val="a"/>
    <w:link w:val="a8"/>
    <w:uiPriority w:val="99"/>
    <w:unhideWhenUsed/>
    <w:rsid w:val="00253A9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53A9E"/>
  </w:style>
  <w:style w:type="paragraph" w:styleId="a9">
    <w:name w:val="footer"/>
    <w:basedOn w:val="a"/>
    <w:link w:val="aa"/>
    <w:uiPriority w:val="99"/>
    <w:unhideWhenUsed/>
    <w:rsid w:val="00253A9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53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28260">
      <w:bodyDiv w:val="1"/>
      <w:marLeft w:val="0"/>
      <w:marRight w:val="0"/>
      <w:marTop w:val="0"/>
      <w:marBottom w:val="0"/>
      <w:divBdr>
        <w:top w:val="none" w:sz="0" w:space="0" w:color="auto"/>
        <w:left w:val="none" w:sz="0" w:space="0" w:color="auto"/>
        <w:bottom w:val="none" w:sz="0" w:space="0" w:color="auto"/>
        <w:right w:val="none" w:sz="0" w:space="0" w:color="auto"/>
      </w:divBdr>
    </w:div>
    <w:div w:id="147614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1841</TotalTime>
  <Pages>9</Pages>
  <Words>2687</Words>
  <Characters>15318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Biolog</dc:creator>
  <cp:lastModifiedBy>User</cp:lastModifiedBy>
  <cp:revision>14</cp:revision>
  <cp:lastPrinted>2023-05-16T11:22:00Z</cp:lastPrinted>
  <dcterms:created xsi:type="dcterms:W3CDTF">2023-04-28T09:54:00Z</dcterms:created>
  <dcterms:modified xsi:type="dcterms:W3CDTF">2023-05-16T11:25:00Z</dcterms:modified>
</cp:coreProperties>
</file>